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947"/>
        <w:gridCol w:w="976"/>
        <w:gridCol w:w="1462"/>
        <w:gridCol w:w="1462"/>
        <w:gridCol w:w="971"/>
        <w:gridCol w:w="1953"/>
        <w:gridCol w:w="2923"/>
      </w:tblGrid>
      <w:tr w:rsidR="00283BBA" w:rsidRPr="00450F88" w:rsidTr="002C6236">
        <w:tc>
          <w:tcPr>
            <w:tcW w:w="2500" w:type="pct"/>
            <w:gridSpan w:val="4"/>
            <w:shd w:val="clear" w:color="auto" w:fill="F79646" w:themeFill="accent6"/>
          </w:tcPr>
          <w:p w:rsidR="00283BBA" w:rsidRPr="00216ED3" w:rsidRDefault="00283BBA" w:rsidP="00283BBA">
            <w:pPr>
              <w:pStyle w:val="NoSpacing"/>
              <w:jc w:val="center"/>
              <w:rPr>
                <w:b/>
                <w:sz w:val="56"/>
                <w:szCs w:val="56"/>
              </w:rPr>
            </w:pPr>
            <w:r w:rsidRPr="00216ED3">
              <w:rPr>
                <w:b/>
                <w:sz w:val="56"/>
                <w:szCs w:val="56"/>
              </w:rPr>
              <w:t>Grade K: Unit 3A</w:t>
            </w:r>
          </w:p>
        </w:tc>
        <w:tc>
          <w:tcPr>
            <w:tcW w:w="2500" w:type="pct"/>
            <w:gridSpan w:val="4"/>
            <w:shd w:val="clear" w:color="auto" w:fill="F79646" w:themeFill="accent6"/>
          </w:tcPr>
          <w:p w:rsidR="00283BBA" w:rsidRPr="00216ED3" w:rsidRDefault="00283BBA" w:rsidP="00283BBA">
            <w:pPr>
              <w:pStyle w:val="NoSpacing"/>
              <w:jc w:val="center"/>
              <w:rPr>
                <w:b/>
                <w:sz w:val="56"/>
                <w:szCs w:val="56"/>
              </w:rPr>
            </w:pPr>
            <w:r w:rsidRPr="00216ED3">
              <w:rPr>
                <w:b/>
                <w:sz w:val="56"/>
                <w:szCs w:val="56"/>
              </w:rPr>
              <w:t>Predicting Change</w:t>
            </w:r>
          </w:p>
        </w:tc>
      </w:tr>
      <w:tr w:rsidR="00283BBA" w:rsidRPr="00450F88" w:rsidTr="002C6236">
        <w:tc>
          <w:tcPr>
            <w:tcW w:w="5000" w:type="pct"/>
            <w:gridSpan w:val="8"/>
            <w:shd w:val="clear" w:color="auto" w:fill="F79646" w:themeFill="accent6"/>
          </w:tcPr>
          <w:p w:rsidR="00283BBA" w:rsidRPr="00450F88" w:rsidRDefault="00283BBA" w:rsidP="00216ED3">
            <w:pPr>
              <w:pStyle w:val="NoSpacing"/>
              <w:jc w:val="center"/>
              <w:rPr>
                <w:b/>
              </w:rPr>
            </w:pPr>
            <w:r w:rsidRPr="00450F88">
              <w:rPr>
                <w:b/>
              </w:rPr>
              <w:t>MODULE  A</w:t>
            </w:r>
          </w:p>
        </w:tc>
      </w:tr>
      <w:tr w:rsidR="00283BBA" w:rsidRPr="00450F88" w:rsidTr="002C6236">
        <w:tc>
          <w:tcPr>
            <w:tcW w:w="5000" w:type="pct"/>
            <w:gridSpan w:val="8"/>
            <w:shd w:val="clear" w:color="auto" w:fill="F79646" w:themeFill="accent6"/>
          </w:tcPr>
          <w:p w:rsidR="00283BBA" w:rsidRPr="00450F88" w:rsidRDefault="00283BBA" w:rsidP="00216ED3">
            <w:pPr>
              <w:pStyle w:val="NoSpacing"/>
              <w:jc w:val="center"/>
              <w:rPr>
                <w:b/>
              </w:rPr>
            </w:pPr>
            <w:r w:rsidRPr="00450F88">
              <w:rPr>
                <w:b/>
              </w:rPr>
              <w:t>Anchor and Supporting Texts</w:t>
            </w:r>
          </w:p>
        </w:tc>
      </w:tr>
      <w:tr w:rsidR="00283BBA" w:rsidRPr="00450F88" w:rsidTr="00283BBA">
        <w:tc>
          <w:tcPr>
            <w:tcW w:w="2500" w:type="pct"/>
            <w:gridSpan w:val="4"/>
          </w:tcPr>
          <w:p w:rsidR="00283BBA" w:rsidRPr="00450F88" w:rsidRDefault="00283BBA" w:rsidP="00D93E25">
            <w:pPr>
              <w:pStyle w:val="NoSpacing"/>
              <w:rPr>
                <w:b/>
                <w:u w:val="single"/>
              </w:rPr>
            </w:pPr>
            <w:r w:rsidRPr="00450F88">
              <w:rPr>
                <w:b/>
                <w:u w:val="single"/>
              </w:rPr>
              <w:t>Anchor Text:</w:t>
            </w:r>
          </w:p>
          <w:p w:rsidR="00283BBA" w:rsidRPr="00450F88" w:rsidRDefault="00283BBA" w:rsidP="00D93E25">
            <w:pPr>
              <w:pStyle w:val="NoSpacing"/>
              <w:rPr>
                <w:b/>
              </w:rPr>
            </w:pPr>
            <w:r>
              <w:rPr>
                <w:b/>
              </w:rPr>
              <w:t>Come On, Rain! (780L)</w:t>
            </w:r>
          </w:p>
        </w:tc>
        <w:tc>
          <w:tcPr>
            <w:tcW w:w="2500" w:type="pct"/>
            <w:gridSpan w:val="4"/>
          </w:tcPr>
          <w:p w:rsidR="00283BBA" w:rsidRPr="00450F88" w:rsidRDefault="00283BBA" w:rsidP="00D93E25">
            <w:pPr>
              <w:pStyle w:val="NoSpacing"/>
              <w:rPr>
                <w:b/>
                <w:u w:val="single"/>
              </w:rPr>
            </w:pPr>
            <w:r w:rsidRPr="00450F88">
              <w:rPr>
                <w:b/>
                <w:u w:val="single"/>
              </w:rPr>
              <w:t>Supporting Text:</w:t>
            </w:r>
          </w:p>
          <w:p w:rsidR="00283BBA" w:rsidRPr="00450F88" w:rsidRDefault="00283BBA" w:rsidP="00D93E25">
            <w:pPr>
              <w:pStyle w:val="NoSpacing"/>
              <w:rPr>
                <w:b/>
              </w:rPr>
            </w:pPr>
            <w:r>
              <w:rPr>
                <w:b/>
              </w:rPr>
              <w:t>The Snowy Day (500L)</w:t>
            </w:r>
          </w:p>
        </w:tc>
      </w:tr>
      <w:tr w:rsidR="00283BBA" w:rsidRPr="00450F88" w:rsidTr="002C6236">
        <w:tc>
          <w:tcPr>
            <w:tcW w:w="5000" w:type="pct"/>
            <w:gridSpan w:val="8"/>
            <w:shd w:val="clear" w:color="auto" w:fill="F79646" w:themeFill="accent6"/>
          </w:tcPr>
          <w:p w:rsidR="00283BBA" w:rsidRPr="00450F88" w:rsidRDefault="00283BBA" w:rsidP="00216ED3">
            <w:pPr>
              <w:pStyle w:val="NoSpacing"/>
              <w:jc w:val="center"/>
              <w:rPr>
                <w:b/>
              </w:rPr>
            </w:pPr>
            <w:r>
              <w:rPr>
                <w:b/>
              </w:rPr>
              <w:t xml:space="preserve">Student </w:t>
            </w:r>
            <w:r w:rsidRPr="00450F88">
              <w:rPr>
                <w:b/>
              </w:rPr>
              <w:t>Resources (included with the Text Collection)</w:t>
            </w:r>
          </w:p>
        </w:tc>
      </w:tr>
      <w:tr w:rsidR="00283BBA" w:rsidRPr="00450F88" w:rsidTr="00283BBA">
        <w:tc>
          <w:tcPr>
            <w:tcW w:w="5000" w:type="pct"/>
            <w:gridSpan w:val="8"/>
          </w:tcPr>
          <w:p w:rsidR="00283BBA" w:rsidRDefault="00283BBA" w:rsidP="00D93E25">
            <w:pPr>
              <w:pStyle w:val="NoSpacing"/>
              <w:rPr>
                <w:b/>
              </w:rPr>
            </w:pPr>
            <w:r>
              <w:rPr>
                <w:b/>
              </w:rPr>
              <w:t>Poetry:</w:t>
            </w:r>
          </w:p>
          <w:p w:rsidR="00283BBA" w:rsidRPr="00B65D18" w:rsidRDefault="00283BBA" w:rsidP="00D93E25">
            <w:pPr>
              <w:pStyle w:val="NoSpacing"/>
              <w:numPr>
                <w:ilvl w:val="0"/>
                <w:numId w:val="1"/>
              </w:numPr>
            </w:pPr>
            <w:r w:rsidRPr="00B65D18">
              <w:t xml:space="preserve">Spring Rain by </w:t>
            </w:r>
            <w:proofErr w:type="spellStart"/>
            <w:r w:rsidRPr="00B65D18">
              <w:t>Marchette</w:t>
            </w:r>
            <w:proofErr w:type="spellEnd"/>
            <w:r w:rsidRPr="00B65D18">
              <w:t xml:space="preserve"> Chute</w:t>
            </w:r>
          </w:p>
          <w:p w:rsidR="00283BBA" w:rsidRPr="00450F88" w:rsidRDefault="00283BBA" w:rsidP="00D93E25">
            <w:pPr>
              <w:pStyle w:val="NoSpacing"/>
              <w:numPr>
                <w:ilvl w:val="0"/>
                <w:numId w:val="1"/>
              </w:numPr>
              <w:rPr>
                <w:b/>
              </w:rPr>
            </w:pPr>
            <w:r w:rsidRPr="00B65D18">
              <w:t xml:space="preserve">Listen by Margaret </w:t>
            </w:r>
            <w:proofErr w:type="spellStart"/>
            <w:r w:rsidRPr="00B65D18">
              <w:t>Hillert</w:t>
            </w:r>
            <w:proofErr w:type="spellEnd"/>
            <w:r>
              <w:rPr>
                <w:b/>
              </w:rPr>
              <w:t xml:space="preserve"> </w:t>
            </w:r>
          </w:p>
        </w:tc>
      </w:tr>
      <w:tr w:rsidR="00283BBA" w:rsidTr="002C6236">
        <w:tc>
          <w:tcPr>
            <w:tcW w:w="5000" w:type="pct"/>
            <w:gridSpan w:val="8"/>
            <w:shd w:val="clear" w:color="auto" w:fill="F79646" w:themeFill="accent6"/>
          </w:tcPr>
          <w:p w:rsidR="00283BBA" w:rsidRDefault="00283BBA" w:rsidP="00216ED3">
            <w:pPr>
              <w:pStyle w:val="NoSpacing"/>
              <w:jc w:val="center"/>
              <w:rPr>
                <w:b/>
              </w:rPr>
            </w:pPr>
            <w:r>
              <w:rPr>
                <w:b/>
              </w:rPr>
              <w:t>Standards Highlights</w:t>
            </w:r>
          </w:p>
        </w:tc>
      </w:tr>
      <w:tr w:rsidR="00283BBA" w:rsidRPr="00B65D18" w:rsidTr="00283BBA">
        <w:tc>
          <w:tcPr>
            <w:tcW w:w="5000" w:type="pct"/>
            <w:gridSpan w:val="8"/>
          </w:tcPr>
          <w:p w:rsidR="00283BBA" w:rsidRPr="00B65D18" w:rsidRDefault="00283BBA" w:rsidP="00283BBA">
            <w:pPr>
              <w:pStyle w:val="NoSpacing"/>
              <w:numPr>
                <w:ilvl w:val="0"/>
                <w:numId w:val="7"/>
              </w:numPr>
            </w:pPr>
            <w:r w:rsidRPr="00B65D18">
              <w:t>Story elements</w:t>
            </w:r>
          </w:p>
          <w:p w:rsidR="00283BBA" w:rsidRPr="00B65D18" w:rsidRDefault="00283BBA" w:rsidP="00283BBA">
            <w:pPr>
              <w:pStyle w:val="NoSpacing"/>
              <w:numPr>
                <w:ilvl w:val="0"/>
                <w:numId w:val="7"/>
              </w:numPr>
            </w:pPr>
            <w:r w:rsidRPr="00B65D18">
              <w:t>Unknown words</w:t>
            </w:r>
          </w:p>
          <w:p w:rsidR="00283BBA" w:rsidRPr="00B65D18" w:rsidRDefault="00283BBA" w:rsidP="00283BBA">
            <w:pPr>
              <w:pStyle w:val="NoSpacing"/>
              <w:numPr>
                <w:ilvl w:val="0"/>
                <w:numId w:val="7"/>
              </w:numPr>
            </w:pPr>
            <w:r w:rsidRPr="00B65D18">
              <w:t>Compare/Contrast</w:t>
            </w:r>
          </w:p>
        </w:tc>
      </w:tr>
      <w:tr w:rsidR="00283BBA" w:rsidRPr="00450F88" w:rsidTr="002C6236">
        <w:tc>
          <w:tcPr>
            <w:tcW w:w="5000" w:type="pct"/>
            <w:gridSpan w:val="8"/>
            <w:shd w:val="clear" w:color="auto" w:fill="F79646" w:themeFill="accent6"/>
          </w:tcPr>
          <w:p w:rsidR="00283BBA" w:rsidRPr="00450F88" w:rsidRDefault="00283BBA" w:rsidP="00216ED3">
            <w:pPr>
              <w:pStyle w:val="NoSpacing"/>
              <w:jc w:val="center"/>
              <w:rPr>
                <w:b/>
              </w:rPr>
            </w:pPr>
            <w:r w:rsidRPr="00450F88">
              <w:rPr>
                <w:b/>
              </w:rPr>
              <w:t xml:space="preserve">Standards </w:t>
            </w:r>
            <w:r>
              <w:rPr>
                <w:b/>
              </w:rPr>
              <w:t xml:space="preserve">Coverage </w:t>
            </w:r>
            <w:r w:rsidRPr="00450F88">
              <w:rPr>
                <w:b/>
              </w:rPr>
              <w:t>(CCLS)</w:t>
            </w:r>
          </w:p>
        </w:tc>
      </w:tr>
      <w:tr w:rsidR="00283BBA" w:rsidRPr="00D72CF5" w:rsidTr="00283BBA">
        <w:tc>
          <w:tcPr>
            <w:tcW w:w="1000" w:type="pct"/>
          </w:tcPr>
          <w:p w:rsidR="00283BBA" w:rsidRDefault="00283BBA" w:rsidP="00283BBA">
            <w:pPr>
              <w:pStyle w:val="NoSpacing"/>
            </w:pPr>
            <w:r>
              <w:t>Reading: Literature</w:t>
            </w:r>
          </w:p>
          <w:p w:rsidR="00283BBA" w:rsidRPr="00D72CF5" w:rsidRDefault="00283BBA" w:rsidP="00283BBA">
            <w:pPr>
              <w:pStyle w:val="NoSpacing"/>
              <w:numPr>
                <w:ilvl w:val="0"/>
                <w:numId w:val="8"/>
              </w:numPr>
            </w:pPr>
            <w:r>
              <w:t>RL.K.1, RL.K.2, RL.K.3, RL.K.4, RL.K.5, RL.K.6, RL.K.7, RL.K.8, RL.K.9, RL.K.10</w:t>
            </w:r>
          </w:p>
        </w:tc>
        <w:tc>
          <w:tcPr>
            <w:tcW w:w="1000" w:type="pct"/>
            <w:gridSpan w:val="2"/>
          </w:tcPr>
          <w:p w:rsidR="00283BBA" w:rsidRDefault="00283BBA" w:rsidP="00283BBA">
            <w:pPr>
              <w:pStyle w:val="NoSpacing"/>
            </w:pPr>
            <w:r>
              <w:t>Reading: Foundational Skills</w:t>
            </w:r>
          </w:p>
          <w:p w:rsidR="00283BBA" w:rsidRPr="00D72CF5" w:rsidRDefault="00283BBA" w:rsidP="00283BBA">
            <w:pPr>
              <w:pStyle w:val="NoSpacing"/>
              <w:numPr>
                <w:ilvl w:val="0"/>
                <w:numId w:val="8"/>
              </w:numPr>
            </w:pPr>
            <w:r>
              <w:t>FR.K.1b-c, RF.K.2, RF.K.3a, RF.K.3c, RF.K.4</w:t>
            </w:r>
          </w:p>
        </w:tc>
        <w:tc>
          <w:tcPr>
            <w:tcW w:w="1000" w:type="pct"/>
            <w:gridSpan w:val="2"/>
          </w:tcPr>
          <w:p w:rsidR="00283BBA" w:rsidRDefault="00283BBA" w:rsidP="00283BBA">
            <w:pPr>
              <w:pStyle w:val="NoSpacing"/>
            </w:pPr>
            <w:r>
              <w:t>Writing:</w:t>
            </w:r>
          </w:p>
          <w:p w:rsidR="00283BBA" w:rsidRPr="00D72CF5" w:rsidRDefault="00283BBA" w:rsidP="00283BBA">
            <w:pPr>
              <w:pStyle w:val="NoSpacing"/>
              <w:numPr>
                <w:ilvl w:val="0"/>
                <w:numId w:val="8"/>
              </w:numPr>
            </w:pPr>
            <w:r>
              <w:t>W.K.3, W.K.5, W.K.6, W.K.7, W.K.8</w:t>
            </w:r>
          </w:p>
        </w:tc>
        <w:tc>
          <w:tcPr>
            <w:tcW w:w="1000" w:type="pct"/>
            <w:gridSpan w:val="2"/>
          </w:tcPr>
          <w:p w:rsidR="00283BBA" w:rsidRDefault="00283BBA" w:rsidP="00283BBA">
            <w:pPr>
              <w:pStyle w:val="NoSpacing"/>
            </w:pPr>
            <w:r>
              <w:t>Speaking and Listening:</w:t>
            </w:r>
          </w:p>
          <w:p w:rsidR="00283BBA" w:rsidRPr="00D72CF5" w:rsidRDefault="00283BBA" w:rsidP="00283BBA">
            <w:pPr>
              <w:pStyle w:val="NoSpacing"/>
              <w:numPr>
                <w:ilvl w:val="0"/>
                <w:numId w:val="8"/>
              </w:numPr>
            </w:pPr>
            <w:r>
              <w:t>SL.K.1, SL.K.1a, SL.K.2, SL.K.3, SL.K.4, SL.K5, SL.K.6</w:t>
            </w:r>
          </w:p>
        </w:tc>
        <w:tc>
          <w:tcPr>
            <w:tcW w:w="1000" w:type="pct"/>
          </w:tcPr>
          <w:p w:rsidR="00283BBA" w:rsidRDefault="00283BBA" w:rsidP="00283BBA">
            <w:pPr>
              <w:pStyle w:val="NoSpacing"/>
            </w:pPr>
            <w:r>
              <w:t>Language:</w:t>
            </w:r>
          </w:p>
          <w:p w:rsidR="00283BBA" w:rsidRPr="00D72CF5" w:rsidRDefault="00283BBA" w:rsidP="00283BBA">
            <w:pPr>
              <w:pStyle w:val="NoSpacing"/>
              <w:numPr>
                <w:ilvl w:val="0"/>
                <w:numId w:val="8"/>
              </w:numPr>
            </w:pPr>
            <w:r>
              <w:t>L.K.1, L.K.1a-b, L.K.1f, L.K.2, L.K.2a-d, L.K.4, L.K.5a, L.K.5c, L.K.6</w:t>
            </w:r>
          </w:p>
        </w:tc>
      </w:tr>
      <w:tr w:rsidR="00283BBA" w:rsidRPr="00450F88" w:rsidTr="002C6236">
        <w:tc>
          <w:tcPr>
            <w:tcW w:w="5000" w:type="pct"/>
            <w:gridSpan w:val="8"/>
            <w:shd w:val="clear" w:color="auto" w:fill="F79646" w:themeFill="accent6"/>
          </w:tcPr>
          <w:p w:rsidR="00283BBA" w:rsidRPr="00450F88" w:rsidRDefault="00283BBA" w:rsidP="00ED2DD8">
            <w:pPr>
              <w:pStyle w:val="NoSpacing"/>
              <w:jc w:val="center"/>
              <w:rPr>
                <w:b/>
              </w:rPr>
            </w:pPr>
            <w:r>
              <w:rPr>
                <w:b/>
              </w:rPr>
              <w:t xml:space="preserve">UNIT </w:t>
            </w:r>
            <w:r w:rsidRPr="00450F88">
              <w:rPr>
                <w:b/>
              </w:rPr>
              <w:t>GOALS</w:t>
            </w:r>
          </w:p>
        </w:tc>
      </w:tr>
      <w:tr w:rsidR="00283BBA" w:rsidRPr="00B65D18" w:rsidTr="00283BBA">
        <w:tc>
          <w:tcPr>
            <w:tcW w:w="5000" w:type="pct"/>
            <w:gridSpan w:val="8"/>
          </w:tcPr>
          <w:p w:rsidR="00283BBA" w:rsidRPr="00B65D18" w:rsidRDefault="00283BBA" w:rsidP="00D93E25">
            <w:pPr>
              <w:pStyle w:val="NoSpacing"/>
              <w:numPr>
                <w:ilvl w:val="0"/>
                <w:numId w:val="2"/>
              </w:numPr>
            </w:pPr>
            <w:r w:rsidRPr="00B65D18">
              <w:t>Readers will, with support, identify and compare characters, settings, and major events in a story.</w:t>
            </w:r>
            <w:r>
              <w:t xml:space="preserve"> (RL.K.3)</w:t>
            </w:r>
          </w:p>
          <w:p w:rsidR="00283BBA" w:rsidRPr="00B65D18" w:rsidRDefault="00283BBA" w:rsidP="00D93E25">
            <w:pPr>
              <w:pStyle w:val="NoSpacing"/>
              <w:numPr>
                <w:ilvl w:val="0"/>
                <w:numId w:val="2"/>
              </w:numPr>
            </w:pPr>
            <w:r w:rsidRPr="00B65D18">
              <w:t>Writers will create a sequenced narrative and include a reaction to the event.</w:t>
            </w:r>
            <w:r>
              <w:t xml:space="preserve"> (W.K.3)</w:t>
            </w:r>
          </w:p>
          <w:p w:rsidR="00283BBA" w:rsidRPr="00B65D18" w:rsidRDefault="00283BBA" w:rsidP="00D93E25">
            <w:pPr>
              <w:pStyle w:val="NoSpacing"/>
              <w:numPr>
                <w:ilvl w:val="0"/>
                <w:numId w:val="2"/>
              </w:numPr>
            </w:pPr>
            <w:r w:rsidRPr="00B65D18">
              <w:t>Learners will identify reactions and make close observations of change.</w:t>
            </w:r>
          </w:p>
        </w:tc>
      </w:tr>
      <w:tr w:rsidR="00283BBA" w:rsidRPr="00450F88" w:rsidTr="002C6236">
        <w:tc>
          <w:tcPr>
            <w:tcW w:w="5000" w:type="pct"/>
            <w:gridSpan w:val="8"/>
            <w:shd w:val="clear" w:color="auto" w:fill="F79646" w:themeFill="accent6"/>
          </w:tcPr>
          <w:p w:rsidR="00283BBA" w:rsidRPr="00450F88" w:rsidRDefault="00283BBA" w:rsidP="00216ED3">
            <w:pPr>
              <w:pStyle w:val="NoSpacing"/>
              <w:jc w:val="center"/>
              <w:rPr>
                <w:b/>
              </w:rPr>
            </w:pPr>
            <w:r w:rsidRPr="00450F88">
              <w:rPr>
                <w:b/>
              </w:rPr>
              <w:t>Enduring Understandings:</w:t>
            </w:r>
          </w:p>
        </w:tc>
      </w:tr>
      <w:tr w:rsidR="00283BBA" w:rsidRPr="00450F88" w:rsidTr="00283BBA">
        <w:tc>
          <w:tcPr>
            <w:tcW w:w="1666" w:type="pct"/>
            <w:gridSpan w:val="2"/>
          </w:tcPr>
          <w:p w:rsidR="00283BBA" w:rsidRPr="00450F88" w:rsidRDefault="00283BBA" w:rsidP="00D93E25">
            <w:pPr>
              <w:pStyle w:val="NoSpacing"/>
            </w:pPr>
            <w:r>
              <w:t>Readers understand that characters have different experiences in texts and react in different ways. (RL.K.3)</w:t>
            </w:r>
          </w:p>
        </w:tc>
        <w:tc>
          <w:tcPr>
            <w:tcW w:w="1666" w:type="pct"/>
            <w:gridSpan w:val="4"/>
          </w:tcPr>
          <w:p w:rsidR="00283BBA" w:rsidRPr="00450F88" w:rsidRDefault="00283BBA" w:rsidP="00D93E25">
            <w:pPr>
              <w:pStyle w:val="NoSpacing"/>
            </w:pPr>
            <w:r>
              <w:t>Writers understand that stories contain sequenced events and include character reactions to the events. (W.K.3)</w:t>
            </w:r>
          </w:p>
        </w:tc>
        <w:tc>
          <w:tcPr>
            <w:tcW w:w="1668" w:type="pct"/>
            <w:gridSpan w:val="2"/>
          </w:tcPr>
          <w:p w:rsidR="00283BBA" w:rsidRPr="00450F88" w:rsidRDefault="00283BBA" w:rsidP="00D93E25">
            <w:pPr>
              <w:pStyle w:val="NoSpacing"/>
            </w:pPr>
            <w:r>
              <w:t>Learners understand that we can use observations and ask questions to predict change.</w:t>
            </w:r>
          </w:p>
        </w:tc>
      </w:tr>
      <w:tr w:rsidR="00ED2DD8" w:rsidRPr="00B650D0" w:rsidTr="002C6236">
        <w:tc>
          <w:tcPr>
            <w:tcW w:w="5000" w:type="pct"/>
            <w:gridSpan w:val="8"/>
            <w:shd w:val="clear" w:color="auto" w:fill="F79646" w:themeFill="accent6"/>
          </w:tcPr>
          <w:p w:rsidR="00ED2DD8" w:rsidRPr="00B650D0" w:rsidRDefault="00ED2DD8" w:rsidP="00CE3704">
            <w:pPr>
              <w:pStyle w:val="NoSpacing"/>
              <w:jc w:val="center"/>
              <w:rPr>
                <w:b/>
              </w:rPr>
            </w:pPr>
            <w:r w:rsidRPr="00B650D0">
              <w:rPr>
                <w:b/>
              </w:rPr>
              <w:t>Essential Question(s)</w:t>
            </w:r>
          </w:p>
        </w:tc>
      </w:tr>
      <w:tr w:rsidR="00ED2DD8" w:rsidRPr="00B650D0" w:rsidTr="00CE3704">
        <w:tc>
          <w:tcPr>
            <w:tcW w:w="5000" w:type="pct"/>
            <w:gridSpan w:val="8"/>
          </w:tcPr>
          <w:p w:rsidR="00ED2DD8" w:rsidRDefault="00ED2DD8" w:rsidP="00CE3704">
            <w:pPr>
              <w:pStyle w:val="NoSpacing"/>
            </w:pPr>
            <w:r w:rsidRPr="00B650D0">
              <w:rPr>
                <w:b/>
                <w:u w:val="single"/>
              </w:rPr>
              <w:t>Reading:</w:t>
            </w:r>
          </w:p>
          <w:p w:rsidR="00ED2DD8" w:rsidRDefault="00ED2DD8" w:rsidP="00CE3704">
            <w:pPr>
              <w:pStyle w:val="NoSpacing"/>
              <w:numPr>
                <w:ilvl w:val="0"/>
                <w:numId w:val="3"/>
              </w:numPr>
            </w:pPr>
            <w:r>
              <w:t>Why do characters react in certain ways? ((RL.K.3)</w:t>
            </w:r>
          </w:p>
          <w:p w:rsidR="00ED2DD8" w:rsidRPr="00B650D0" w:rsidRDefault="00ED2DD8" w:rsidP="00CE3704">
            <w:pPr>
              <w:pStyle w:val="NoSpacing"/>
              <w:rPr>
                <w:b/>
                <w:u w:val="single"/>
              </w:rPr>
            </w:pPr>
            <w:r w:rsidRPr="00B650D0">
              <w:rPr>
                <w:b/>
                <w:u w:val="single"/>
              </w:rPr>
              <w:t>Writing:</w:t>
            </w:r>
          </w:p>
          <w:p w:rsidR="00ED2DD8" w:rsidRPr="00B650D0" w:rsidRDefault="00ED2DD8" w:rsidP="00CE3704">
            <w:pPr>
              <w:pStyle w:val="NoSpacing"/>
              <w:numPr>
                <w:ilvl w:val="0"/>
                <w:numId w:val="3"/>
              </w:numPr>
            </w:pPr>
            <w:r>
              <w:t>How do writers use experiences to tell/write stories? (W.K.3)</w:t>
            </w:r>
          </w:p>
        </w:tc>
      </w:tr>
      <w:tr w:rsidR="00283BBA" w:rsidRPr="00450F88" w:rsidTr="002C6236">
        <w:tc>
          <w:tcPr>
            <w:tcW w:w="5000" w:type="pct"/>
            <w:gridSpan w:val="8"/>
            <w:shd w:val="clear" w:color="auto" w:fill="F79646" w:themeFill="accent6"/>
          </w:tcPr>
          <w:p w:rsidR="00283BBA" w:rsidRPr="00450F88" w:rsidRDefault="00283BBA" w:rsidP="00216ED3">
            <w:pPr>
              <w:pStyle w:val="NoSpacing"/>
              <w:jc w:val="center"/>
              <w:rPr>
                <w:b/>
              </w:rPr>
            </w:pPr>
            <w:r w:rsidRPr="00450F88">
              <w:rPr>
                <w:b/>
              </w:rPr>
              <w:t>Big Idea and Content Connection</w:t>
            </w:r>
          </w:p>
        </w:tc>
      </w:tr>
      <w:tr w:rsidR="00283BBA" w:rsidRPr="00B650D0" w:rsidTr="00283BBA">
        <w:tc>
          <w:tcPr>
            <w:tcW w:w="5000" w:type="pct"/>
            <w:gridSpan w:val="8"/>
          </w:tcPr>
          <w:p w:rsidR="00283BBA" w:rsidRDefault="00283BBA" w:rsidP="00D93E25">
            <w:pPr>
              <w:pStyle w:val="NoSpacing"/>
              <w:rPr>
                <w:b/>
              </w:rPr>
            </w:pPr>
            <w:r>
              <w:rPr>
                <w:b/>
              </w:rPr>
              <w:t>Changing Weather</w:t>
            </w:r>
          </w:p>
          <w:p w:rsidR="00283BBA" w:rsidRDefault="00283BBA" w:rsidP="00D93E25">
            <w:pPr>
              <w:pStyle w:val="NoSpacing"/>
              <w:rPr>
                <w:b/>
              </w:rPr>
            </w:pPr>
            <w:r>
              <w:rPr>
                <w:b/>
              </w:rPr>
              <w:lastRenderedPageBreak/>
              <w:t>Science Content Connection</w:t>
            </w:r>
          </w:p>
          <w:p w:rsidR="00283BBA" w:rsidRPr="00B65D18" w:rsidRDefault="00283BBA" w:rsidP="00283BBA">
            <w:pPr>
              <w:pStyle w:val="NoSpacing"/>
              <w:numPr>
                <w:ilvl w:val="0"/>
                <w:numId w:val="9"/>
              </w:numPr>
            </w:pPr>
            <w:r w:rsidRPr="00B65D18">
              <w:rPr>
                <w:b/>
              </w:rPr>
              <w:t>K-ESS2-1.</w:t>
            </w:r>
            <w:r w:rsidRPr="00B65D18">
              <w:t xml:space="preserve"> Use and share observations of local weather conditions to describe patterns over time.</w:t>
            </w:r>
          </w:p>
          <w:p w:rsidR="00283BBA" w:rsidRPr="00B650D0" w:rsidRDefault="00283BBA" w:rsidP="00283BBA">
            <w:pPr>
              <w:pStyle w:val="NoSpacing"/>
              <w:numPr>
                <w:ilvl w:val="0"/>
                <w:numId w:val="9"/>
              </w:numPr>
              <w:rPr>
                <w:b/>
              </w:rPr>
            </w:pPr>
            <w:r w:rsidRPr="00B65D18">
              <w:rPr>
                <w:b/>
              </w:rPr>
              <w:t>K-ESS3-2.</w:t>
            </w:r>
            <w:r w:rsidRPr="00B65D18">
              <w:t xml:space="preserve"> Ask questions to obtain information about the purpose of weather forecasting to prepare for, and respond to, severe weather.</w:t>
            </w:r>
            <w:r>
              <w:rPr>
                <w:b/>
              </w:rPr>
              <w:t xml:space="preserve"> </w:t>
            </w:r>
          </w:p>
        </w:tc>
      </w:tr>
      <w:tr w:rsidR="00283BBA" w:rsidRPr="00450F88" w:rsidTr="002C6236">
        <w:tc>
          <w:tcPr>
            <w:tcW w:w="5000" w:type="pct"/>
            <w:gridSpan w:val="8"/>
            <w:shd w:val="clear" w:color="auto" w:fill="F79646" w:themeFill="accent6"/>
          </w:tcPr>
          <w:p w:rsidR="00283BBA" w:rsidRPr="00450F88" w:rsidRDefault="00283BBA" w:rsidP="00216ED3">
            <w:pPr>
              <w:pStyle w:val="NoSpacing"/>
              <w:jc w:val="center"/>
              <w:rPr>
                <w:b/>
              </w:rPr>
            </w:pPr>
            <w:r w:rsidRPr="00450F88">
              <w:rPr>
                <w:b/>
              </w:rPr>
              <w:lastRenderedPageBreak/>
              <w:t>Writing TYPE</w:t>
            </w:r>
            <w:r>
              <w:rPr>
                <w:b/>
              </w:rPr>
              <w:t>/Genre</w:t>
            </w:r>
          </w:p>
        </w:tc>
      </w:tr>
      <w:tr w:rsidR="00283BBA" w:rsidRPr="00450F88" w:rsidTr="00283BBA">
        <w:tc>
          <w:tcPr>
            <w:tcW w:w="5000" w:type="pct"/>
            <w:gridSpan w:val="8"/>
          </w:tcPr>
          <w:p w:rsidR="00283BBA" w:rsidRPr="00B65D18" w:rsidRDefault="00283BBA" w:rsidP="00D93E25">
            <w:pPr>
              <w:pStyle w:val="NoSpacing"/>
              <w:rPr>
                <w:b/>
              </w:rPr>
            </w:pPr>
            <w:r w:rsidRPr="00B65D18">
              <w:rPr>
                <w:b/>
              </w:rPr>
              <w:t>Narrative:</w:t>
            </w:r>
          </w:p>
          <w:p w:rsidR="00283BBA" w:rsidRPr="00450F88" w:rsidRDefault="00283BBA" w:rsidP="00D93E25">
            <w:pPr>
              <w:pStyle w:val="NoSpacing"/>
              <w:numPr>
                <w:ilvl w:val="0"/>
                <w:numId w:val="3"/>
              </w:numPr>
            </w:pPr>
            <w:r>
              <w:t xml:space="preserve">Children will draw, dictate, or write a story in which something changes for a character or for </w:t>
            </w:r>
            <w:proofErr w:type="gramStart"/>
            <w:r>
              <w:t>themselves</w:t>
            </w:r>
            <w:proofErr w:type="gramEnd"/>
            <w:r>
              <w:t xml:space="preserve"> and describe the reactions of the characters or themselves to the change.</w:t>
            </w:r>
          </w:p>
        </w:tc>
      </w:tr>
      <w:tr w:rsidR="00ED2DD8" w:rsidRPr="00450F88" w:rsidTr="002C6236">
        <w:tc>
          <w:tcPr>
            <w:tcW w:w="5000" w:type="pct"/>
            <w:gridSpan w:val="8"/>
            <w:shd w:val="clear" w:color="auto" w:fill="F79646" w:themeFill="accent6"/>
          </w:tcPr>
          <w:p w:rsidR="00ED2DD8" w:rsidRPr="00450F88" w:rsidRDefault="00ED2DD8" w:rsidP="00CE3704">
            <w:pPr>
              <w:pStyle w:val="NoSpacing"/>
              <w:jc w:val="center"/>
              <w:rPr>
                <w:b/>
              </w:rPr>
            </w:pPr>
            <w:r w:rsidRPr="00450F88">
              <w:rPr>
                <w:b/>
              </w:rPr>
              <w:t>Target Standard(s):</w:t>
            </w:r>
            <w:r>
              <w:rPr>
                <w:b/>
              </w:rPr>
              <w:t xml:space="preserve"> W.K.3</w:t>
            </w:r>
          </w:p>
        </w:tc>
      </w:tr>
      <w:tr w:rsidR="00ED2DD8" w:rsidRPr="00450F88" w:rsidTr="00CE3704">
        <w:tc>
          <w:tcPr>
            <w:tcW w:w="5000" w:type="pct"/>
            <w:gridSpan w:val="8"/>
            <w:shd w:val="clear" w:color="auto" w:fill="FFFFFF"/>
          </w:tcPr>
          <w:p w:rsidR="00ED2DD8" w:rsidRPr="00450F88" w:rsidRDefault="00ED2DD8" w:rsidP="00CE3704">
            <w:pPr>
              <w:pStyle w:val="NoSpacing"/>
              <w:numPr>
                <w:ilvl w:val="0"/>
                <w:numId w:val="3"/>
              </w:numPr>
            </w:pPr>
            <w:r w:rsidRPr="00450F88">
              <w:t>Use a combination of drawing, dictating, and writing to narrate a single event or several loosely linked events, tell about the events in the order in which they occurred, and provide a reaction to what happened.</w:t>
            </w:r>
          </w:p>
        </w:tc>
      </w:tr>
      <w:tr w:rsidR="00283BBA" w:rsidRPr="00B91F7F" w:rsidTr="002C6236">
        <w:tc>
          <w:tcPr>
            <w:tcW w:w="5000" w:type="pct"/>
            <w:gridSpan w:val="8"/>
            <w:shd w:val="clear" w:color="auto" w:fill="F79646" w:themeFill="accent6"/>
          </w:tcPr>
          <w:p w:rsidR="00283BBA" w:rsidRPr="00B91F7F" w:rsidRDefault="00283BBA" w:rsidP="00216ED3">
            <w:pPr>
              <w:pStyle w:val="NoSpacing"/>
              <w:jc w:val="center"/>
              <w:rPr>
                <w:b/>
              </w:rPr>
            </w:pPr>
            <w:r w:rsidRPr="00B91F7F">
              <w:rPr>
                <w:b/>
              </w:rPr>
              <w:t>Sample Writing Activities</w:t>
            </w:r>
          </w:p>
        </w:tc>
      </w:tr>
      <w:tr w:rsidR="00283BBA" w:rsidRPr="00450F88" w:rsidTr="00283BBA">
        <w:tc>
          <w:tcPr>
            <w:tcW w:w="5000" w:type="pct"/>
            <w:gridSpan w:val="8"/>
          </w:tcPr>
          <w:p w:rsidR="00283BBA" w:rsidRDefault="00283BBA" w:rsidP="00D93E25">
            <w:pPr>
              <w:pStyle w:val="NoSpacing"/>
              <w:numPr>
                <w:ilvl w:val="0"/>
                <w:numId w:val="4"/>
              </w:numPr>
            </w:pPr>
            <w:r>
              <w:t xml:space="preserve">Children will use details from the illustrations and words in </w:t>
            </w:r>
            <w:r w:rsidRPr="00B65D18">
              <w:rPr>
                <w:i/>
              </w:rPr>
              <w:t>Come ON, Rain!</w:t>
            </w:r>
            <w:r>
              <w:t xml:space="preserve"> </w:t>
            </w:r>
            <w:proofErr w:type="gramStart"/>
            <w:r>
              <w:t>to</w:t>
            </w:r>
            <w:proofErr w:type="gramEnd"/>
            <w:r>
              <w:t xml:space="preserve"> answer these questions: Does a character want something to change? How do you know? Children will dictate or write to retell the part of the story that helps them answer the questions.</w:t>
            </w:r>
          </w:p>
          <w:p w:rsidR="00283BBA" w:rsidRDefault="00283BBA" w:rsidP="00D93E25">
            <w:pPr>
              <w:pStyle w:val="NoSpacing"/>
              <w:numPr>
                <w:ilvl w:val="0"/>
                <w:numId w:val="4"/>
              </w:numPr>
            </w:pPr>
            <w:r>
              <w:t>Children will storyboard the events in the story The Snowy Day to better understand the events in the character experiences and what he is feeling.</w:t>
            </w:r>
          </w:p>
          <w:p w:rsidR="00283BBA" w:rsidRPr="00450F88" w:rsidRDefault="00283BBA" w:rsidP="00D93E25">
            <w:pPr>
              <w:pStyle w:val="NoSpacing"/>
              <w:numPr>
                <w:ilvl w:val="0"/>
                <w:numId w:val="4"/>
              </w:numPr>
            </w:pPr>
            <w:r>
              <w:t>Children will look closely at the key events in both stories.  Then they will choose one story and retell the events in sequence using drawing and writing.</w:t>
            </w:r>
          </w:p>
        </w:tc>
      </w:tr>
      <w:tr w:rsidR="00283BBA" w:rsidRPr="00450F88" w:rsidTr="002C6236">
        <w:tc>
          <w:tcPr>
            <w:tcW w:w="5000" w:type="pct"/>
            <w:gridSpan w:val="8"/>
            <w:shd w:val="clear" w:color="auto" w:fill="F79646" w:themeFill="accent6"/>
          </w:tcPr>
          <w:p w:rsidR="00283BBA" w:rsidRPr="00450F88" w:rsidRDefault="00283BBA" w:rsidP="00216ED3">
            <w:pPr>
              <w:pStyle w:val="NoSpacing"/>
              <w:jc w:val="center"/>
              <w:rPr>
                <w:b/>
              </w:rPr>
            </w:pPr>
            <w:r>
              <w:rPr>
                <w:b/>
              </w:rPr>
              <w:t>End of Unit Exam: Unit 3</w:t>
            </w:r>
            <w:r w:rsidR="00ED2DD8">
              <w:rPr>
                <w:b/>
              </w:rPr>
              <w:t xml:space="preserve"> (CCLS Standards Focus)</w:t>
            </w:r>
          </w:p>
        </w:tc>
      </w:tr>
      <w:tr w:rsidR="00283BBA" w:rsidRPr="00D72CF5" w:rsidTr="00283BBA">
        <w:tc>
          <w:tcPr>
            <w:tcW w:w="5000" w:type="pct"/>
            <w:gridSpan w:val="8"/>
          </w:tcPr>
          <w:p w:rsidR="00283BBA" w:rsidRPr="00216ED3" w:rsidRDefault="00283BBA" w:rsidP="00283BBA">
            <w:pPr>
              <w:pStyle w:val="NoSpacing"/>
              <w:rPr>
                <w:b/>
              </w:rPr>
            </w:pPr>
            <w:r w:rsidRPr="00216ED3">
              <w:rPr>
                <w:b/>
              </w:rPr>
              <w:t>Common Core Learning Standards Focus:</w:t>
            </w:r>
          </w:p>
          <w:p w:rsidR="00283BBA" w:rsidRPr="00216ED3" w:rsidRDefault="00216ED3" w:rsidP="00283BBA">
            <w:pPr>
              <w:pStyle w:val="NoSpacing"/>
              <w:rPr>
                <w:b/>
              </w:rPr>
            </w:pPr>
            <w:r w:rsidRPr="00216ED3">
              <w:rPr>
                <w:b/>
              </w:rPr>
              <w:t>Comprehension Portion of Exam:</w:t>
            </w:r>
          </w:p>
          <w:p w:rsidR="00216ED3" w:rsidRDefault="00216ED3" w:rsidP="00216ED3">
            <w:pPr>
              <w:pStyle w:val="NoSpacing"/>
              <w:numPr>
                <w:ilvl w:val="0"/>
                <w:numId w:val="3"/>
              </w:numPr>
            </w:pPr>
            <w:r>
              <w:t xml:space="preserve">Informational Text 1. With prompting and support, ask and answer questions about key details in a text. </w:t>
            </w:r>
          </w:p>
          <w:p w:rsidR="00216ED3" w:rsidRDefault="00216ED3" w:rsidP="00216ED3">
            <w:pPr>
              <w:pStyle w:val="NoSpacing"/>
              <w:numPr>
                <w:ilvl w:val="0"/>
                <w:numId w:val="3"/>
              </w:numPr>
            </w:pPr>
            <w:r>
              <w:t>Speaking/Listening 2. Confirm understanding of a text read aloud or information presented orally or through media by asking and answering questions about key details and requesting clarification if something is not understood.</w:t>
            </w:r>
          </w:p>
          <w:p w:rsidR="00216ED3" w:rsidRPr="00216ED3" w:rsidRDefault="00216ED3" w:rsidP="00216ED3">
            <w:pPr>
              <w:pStyle w:val="NoSpacing"/>
              <w:rPr>
                <w:b/>
              </w:rPr>
            </w:pPr>
            <w:r w:rsidRPr="00216ED3">
              <w:rPr>
                <w:b/>
              </w:rPr>
              <w:t>Vocabulary Portion of Exam:</w:t>
            </w:r>
          </w:p>
          <w:p w:rsidR="00216ED3" w:rsidRDefault="00216ED3" w:rsidP="00216ED3">
            <w:pPr>
              <w:pStyle w:val="NoSpacing"/>
              <w:numPr>
                <w:ilvl w:val="0"/>
                <w:numId w:val="10"/>
              </w:numPr>
            </w:pPr>
            <w:r>
              <w:t>Informational Text 4. With prompting and support, ask and answer questions about unknown words in a text. Language 4. Determine or clarify the meaning of unknown and multiple-meaning words and phrases based on kindergarten reading and content.</w:t>
            </w:r>
          </w:p>
          <w:p w:rsidR="00216ED3" w:rsidRPr="00216ED3" w:rsidRDefault="00216ED3" w:rsidP="00216ED3">
            <w:pPr>
              <w:pStyle w:val="NoSpacing"/>
              <w:rPr>
                <w:b/>
              </w:rPr>
            </w:pPr>
            <w:r w:rsidRPr="00216ED3">
              <w:rPr>
                <w:b/>
              </w:rPr>
              <w:t>Writing Portion of Exam:</w:t>
            </w:r>
          </w:p>
          <w:p w:rsidR="00216ED3" w:rsidRDefault="00216ED3" w:rsidP="00216ED3">
            <w:pPr>
              <w:pStyle w:val="NoSpacing"/>
              <w:numPr>
                <w:ilvl w:val="0"/>
                <w:numId w:val="10"/>
              </w:numPr>
            </w:pPr>
            <w:r>
              <w:t xml:space="preserve">Writing 2. Use a combination of drawing, dictating, and writing to compose informative/explanatory texts in which they name what they are writing about and supply some information about the topic. </w:t>
            </w:r>
          </w:p>
          <w:p w:rsidR="00216ED3" w:rsidRPr="00D72CF5" w:rsidRDefault="00216ED3" w:rsidP="00216ED3">
            <w:pPr>
              <w:pStyle w:val="NoSpacing"/>
              <w:numPr>
                <w:ilvl w:val="0"/>
                <w:numId w:val="10"/>
              </w:numPr>
            </w:pPr>
            <w:r>
              <w:t>Writing 8. With guidance and support from adults, recall information from experiences or gather information from provided sources to answer a question.</w:t>
            </w:r>
          </w:p>
        </w:tc>
      </w:tr>
    </w:tbl>
    <w:p w:rsidR="000629E4" w:rsidRDefault="000629E4" w:rsidP="00283BBA"/>
    <w:p w:rsidR="00216ED3" w:rsidRDefault="00216ED3" w:rsidP="00283BBA"/>
    <w:p w:rsidR="00216ED3" w:rsidRDefault="00216ED3" w:rsidP="00283BBA"/>
    <w:p w:rsidR="00216ED3" w:rsidRDefault="00216ED3" w:rsidP="00283BBA"/>
    <w:tbl>
      <w:tblPr>
        <w:tblW w:w="75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946"/>
        <w:gridCol w:w="978"/>
        <w:gridCol w:w="1460"/>
        <w:gridCol w:w="1465"/>
        <w:gridCol w:w="969"/>
        <w:gridCol w:w="1956"/>
        <w:gridCol w:w="2925"/>
        <w:gridCol w:w="7301"/>
      </w:tblGrid>
      <w:tr w:rsidR="00216ED3" w:rsidRPr="00450F88" w:rsidTr="002C6236">
        <w:tc>
          <w:tcPr>
            <w:tcW w:w="1667" w:type="pct"/>
            <w:gridSpan w:val="4"/>
            <w:shd w:val="clear" w:color="auto" w:fill="F79646" w:themeFill="accent6"/>
          </w:tcPr>
          <w:p w:rsidR="00216ED3" w:rsidRPr="00216ED3" w:rsidRDefault="000C46B5" w:rsidP="00D93E25">
            <w:pPr>
              <w:pStyle w:val="NoSpacing"/>
              <w:jc w:val="center"/>
              <w:rPr>
                <w:b/>
                <w:sz w:val="56"/>
                <w:szCs w:val="56"/>
              </w:rPr>
            </w:pPr>
            <w:r>
              <w:rPr>
                <w:b/>
                <w:sz w:val="56"/>
                <w:szCs w:val="56"/>
              </w:rPr>
              <w:lastRenderedPageBreak/>
              <w:t>Grade K: Unit 3B</w:t>
            </w:r>
          </w:p>
        </w:tc>
        <w:tc>
          <w:tcPr>
            <w:tcW w:w="1668" w:type="pct"/>
            <w:gridSpan w:val="4"/>
            <w:shd w:val="clear" w:color="auto" w:fill="F79646" w:themeFill="accent6"/>
          </w:tcPr>
          <w:p w:rsidR="00216ED3" w:rsidRPr="00216ED3" w:rsidRDefault="00216ED3" w:rsidP="00D93E25">
            <w:pPr>
              <w:pStyle w:val="NoSpacing"/>
              <w:jc w:val="center"/>
              <w:rPr>
                <w:b/>
                <w:sz w:val="56"/>
                <w:szCs w:val="56"/>
              </w:rPr>
            </w:pPr>
            <w:r>
              <w:rPr>
                <w:b/>
                <w:sz w:val="56"/>
                <w:szCs w:val="56"/>
              </w:rPr>
              <w:t>Predicting Change</w:t>
            </w:r>
          </w:p>
        </w:tc>
        <w:tc>
          <w:tcPr>
            <w:tcW w:w="1665" w:type="pct"/>
          </w:tcPr>
          <w:p w:rsidR="00216ED3" w:rsidRPr="00216ED3" w:rsidRDefault="00216ED3" w:rsidP="00D93E25">
            <w:pPr>
              <w:pStyle w:val="NoSpacing"/>
              <w:jc w:val="center"/>
              <w:rPr>
                <w:b/>
                <w:sz w:val="56"/>
                <w:szCs w:val="56"/>
              </w:rPr>
            </w:pPr>
            <w:r w:rsidRPr="00216ED3">
              <w:rPr>
                <w:b/>
                <w:sz w:val="56"/>
                <w:szCs w:val="56"/>
              </w:rPr>
              <w:t>Predicting Change</w:t>
            </w:r>
          </w:p>
        </w:tc>
      </w:tr>
      <w:tr w:rsidR="00216ED3" w:rsidRPr="00450F88" w:rsidTr="002C6236">
        <w:trPr>
          <w:gridAfter w:val="1"/>
          <w:wAfter w:w="1665" w:type="pct"/>
        </w:trPr>
        <w:tc>
          <w:tcPr>
            <w:tcW w:w="3335" w:type="pct"/>
            <w:gridSpan w:val="8"/>
            <w:shd w:val="clear" w:color="auto" w:fill="F79646" w:themeFill="accent6"/>
          </w:tcPr>
          <w:p w:rsidR="00216ED3" w:rsidRPr="00450F88" w:rsidRDefault="000C46B5" w:rsidP="00D93E25">
            <w:pPr>
              <w:pStyle w:val="NoSpacing"/>
              <w:jc w:val="center"/>
              <w:rPr>
                <w:b/>
              </w:rPr>
            </w:pPr>
            <w:r>
              <w:rPr>
                <w:b/>
              </w:rPr>
              <w:t>MODULE  B</w:t>
            </w:r>
          </w:p>
        </w:tc>
      </w:tr>
      <w:tr w:rsidR="00216ED3" w:rsidRPr="00450F88" w:rsidTr="002C6236">
        <w:trPr>
          <w:gridAfter w:val="1"/>
          <w:wAfter w:w="1665" w:type="pct"/>
        </w:trPr>
        <w:tc>
          <w:tcPr>
            <w:tcW w:w="3335" w:type="pct"/>
            <w:gridSpan w:val="8"/>
            <w:shd w:val="clear" w:color="auto" w:fill="F79646" w:themeFill="accent6"/>
          </w:tcPr>
          <w:p w:rsidR="00216ED3" w:rsidRPr="00450F88" w:rsidRDefault="00216ED3" w:rsidP="00D93E25">
            <w:pPr>
              <w:pStyle w:val="NoSpacing"/>
              <w:jc w:val="center"/>
              <w:rPr>
                <w:b/>
              </w:rPr>
            </w:pPr>
            <w:r w:rsidRPr="00450F88">
              <w:rPr>
                <w:b/>
              </w:rPr>
              <w:t>Anchor and Supporting Texts</w:t>
            </w:r>
          </w:p>
        </w:tc>
      </w:tr>
      <w:tr w:rsidR="00216ED3" w:rsidRPr="00450F88" w:rsidTr="00ED2DD8">
        <w:trPr>
          <w:gridAfter w:val="1"/>
          <w:wAfter w:w="1665" w:type="pct"/>
        </w:trPr>
        <w:tc>
          <w:tcPr>
            <w:tcW w:w="1667" w:type="pct"/>
            <w:gridSpan w:val="4"/>
          </w:tcPr>
          <w:p w:rsidR="00216ED3" w:rsidRPr="00D72CF5" w:rsidRDefault="00216ED3" w:rsidP="00D93E25">
            <w:pPr>
              <w:pStyle w:val="NoSpacing"/>
              <w:rPr>
                <w:b/>
                <w:u w:val="single"/>
              </w:rPr>
            </w:pPr>
            <w:r w:rsidRPr="00D72CF5">
              <w:rPr>
                <w:b/>
                <w:u w:val="single"/>
              </w:rPr>
              <w:t>Anchor Text:</w:t>
            </w:r>
          </w:p>
          <w:p w:rsidR="00216ED3" w:rsidRPr="00450F88" w:rsidRDefault="00216ED3" w:rsidP="00D93E25">
            <w:pPr>
              <w:pStyle w:val="NoSpacing"/>
              <w:rPr>
                <w:b/>
              </w:rPr>
            </w:pPr>
            <w:r>
              <w:rPr>
                <w:b/>
              </w:rPr>
              <w:t>What Will the Weather Be? (500L)</w:t>
            </w:r>
          </w:p>
        </w:tc>
        <w:tc>
          <w:tcPr>
            <w:tcW w:w="1668" w:type="pct"/>
            <w:gridSpan w:val="4"/>
          </w:tcPr>
          <w:p w:rsidR="00216ED3" w:rsidRPr="00D72CF5" w:rsidRDefault="00216ED3" w:rsidP="00D93E25">
            <w:pPr>
              <w:pStyle w:val="NoSpacing"/>
              <w:rPr>
                <w:b/>
                <w:u w:val="single"/>
              </w:rPr>
            </w:pPr>
            <w:r w:rsidRPr="00D72CF5">
              <w:rPr>
                <w:b/>
                <w:u w:val="single"/>
              </w:rPr>
              <w:t>Supporting Text:</w:t>
            </w:r>
          </w:p>
          <w:p w:rsidR="00216ED3" w:rsidRPr="00450F88" w:rsidRDefault="00216ED3" w:rsidP="00D93E25">
            <w:pPr>
              <w:pStyle w:val="NoSpacing"/>
              <w:rPr>
                <w:b/>
              </w:rPr>
            </w:pPr>
            <w:r>
              <w:rPr>
                <w:b/>
              </w:rPr>
              <w:t>Weather Words and What They Mean (450L)</w:t>
            </w:r>
          </w:p>
        </w:tc>
      </w:tr>
      <w:tr w:rsidR="00216ED3" w:rsidRPr="00450F88" w:rsidTr="002C6236">
        <w:trPr>
          <w:gridAfter w:val="1"/>
          <w:wAfter w:w="1665" w:type="pct"/>
        </w:trPr>
        <w:tc>
          <w:tcPr>
            <w:tcW w:w="3335" w:type="pct"/>
            <w:gridSpan w:val="8"/>
            <w:shd w:val="clear" w:color="auto" w:fill="F79646" w:themeFill="accent6"/>
          </w:tcPr>
          <w:p w:rsidR="00216ED3" w:rsidRPr="00450F88" w:rsidRDefault="00216ED3" w:rsidP="008927B8">
            <w:pPr>
              <w:pStyle w:val="NoSpacing"/>
              <w:jc w:val="center"/>
              <w:rPr>
                <w:b/>
              </w:rPr>
            </w:pPr>
            <w:r>
              <w:rPr>
                <w:b/>
              </w:rPr>
              <w:t xml:space="preserve">Student </w:t>
            </w:r>
            <w:r w:rsidRPr="00450F88">
              <w:rPr>
                <w:b/>
              </w:rPr>
              <w:t>Resources (included with the Text Collection)</w:t>
            </w:r>
          </w:p>
        </w:tc>
      </w:tr>
      <w:tr w:rsidR="00216ED3" w:rsidRPr="00450F88" w:rsidTr="00ED2DD8">
        <w:trPr>
          <w:gridAfter w:val="1"/>
          <w:wAfter w:w="1665" w:type="pct"/>
        </w:trPr>
        <w:tc>
          <w:tcPr>
            <w:tcW w:w="3335" w:type="pct"/>
            <w:gridSpan w:val="8"/>
          </w:tcPr>
          <w:p w:rsidR="00216ED3" w:rsidRDefault="00216ED3" w:rsidP="00D93E25">
            <w:pPr>
              <w:pStyle w:val="NoSpacing"/>
              <w:rPr>
                <w:b/>
              </w:rPr>
            </w:pPr>
            <w:r>
              <w:rPr>
                <w:b/>
              </w:rPr>
              <w:t>Poetry:</w:t>
            </w:r>
          </w:p>
          <w:p w:rsidR="00216ED3" w:rsidRPr="00B65D18" w:rsidRDefault="00216ED3" w:rsidP="00216ED3">
            <w:pPr>
              <w:pStyle w:val="NoSpacing"/>
              <w:numPr>
                <w:ilvl w:val="0"/>
                <w:numId w:val="11"/>
              </w:numPr>
            </w:pPr>
            <w:r w:rsidRPr="00B65D18">
              <w:t>Weather Together by Lillian M. Fisher</w:t>
            </w:r>
          </w:p>
          <w:p w:rsidR="00216ED3" w:rsidRPr="00450F88" w:rsidRDefault="00216ED3" w:rsidP="00216ED3">
            <w:pPr>
              <w:pStyle w:val="NoSpacing"/>
              <w:numPr>
                <w:ilvl w:val="0"/>
                <w:numId w:val="11"/>
              </w:numPr>
              <w:rPr>
                <w:b/>
              </w:rPr>
            </w:pPr>
            <w:r w:rsidRPr="00B65D18">
              <w:t xml:space="preserve">Weather by </w:t>
            </w:r>
            <w:proofErr w:type="spellStart"/>
            <w:r w:rsidRPr="00B65D18">
              <w:t>Meish</w:t>
            </w:r>
            <w:proofErr w:type="spellEnd"/>
            <w:r w:rsidRPr="00B65D18">
              <w:t xml:space="preserve"> Goldfish</w:t>
            </w:r>
          </w:p>
        </w:tc>
      </w:tr>
      <w:tr w:rsidR="00216ED3" w:rsidRPr="00450F88" w:rsidTr="002C6236">
        <w:trPr>
          <w:gridAfter w:val="1"/>
          <w:wAfter w:w="1665" w:type="pct"/>
        </w:trPr>
        <w:tc>
          <w:tcPr>
            <w:tcW w:w="3335" w:type="pct"/>
            <w:gridSpan w:val="8"/>
            <w:shd w:val="clear" w:color="auto" w:fill="F79646" w:themeFill="accent6"/>
          </w:tcPr>
          <w:p w:rsidR="00216ED3" w:rsidRPr="00450F88" w:rsidRDefault="00216ED3" w:rsidP="008927B8">
            <w:pPr>
              <w:pStyle w:val="NoSpacing"/>
              <w:jc w:val="center"/>
              <w:rPr>
                <w:b/>
              </w:rPr>
            </w:pPr>
            <w:r>
              <w:rPr>
                <w:b/>
              </w:rPr>
              <w:t>Standards Highlights</w:t>
            </w:r>
          </w:p>
        </w:tc>
      </w:tr>
      <w:tr w:rsidR="00216ED3" w:rsidRPr="00B65D18" w:rsidTr="00ED2DD8">
        <w:trPr>
          <w:gridAfter w:val="1"/>
          <w:wAfter w:w="1665" w:type="pct"/>
        </w:trPr>
        <w:tc>
          <w:tcPr>
            <w:tcW w:w="3335" w:type="pct"/>
            <w:gridSpan w:val="8"/>
          </w:tcPr>
          <w:p w:rsidR="00216ED3" w:rsidRPr="00B65D18" w:rsidRDefault="00216ED3" w:rsidP="00216ED3">
            <w:pPr>
              <w:pStyle w:val="NoSpacing"/>
              <w:numPr>
                <w:ilvl w:val="0"/>
                <w:numId w:val="7"/>
              </w:numPr>
            </w:pPr>
            <w:r w:rsidRPr="00B65D18">
              <w:t>Asking and Answering Questions</w:t>
            </w:r>
          </w:p>
          <w:p w:rsidR="00216ED3" w:rsidRPr="00B65D18" w:rsidRDefault="00216ED3" w:rsidP="00216ED3">
            <w:pPr>
              <w:pStyle w:val="NoSpacing"/>
              <w:numPr>
                <w:ilvl w:val="0"/>
                <w:numId w:val="7"/>
              </w:numPr>
            </w:pPr>
            <w:r w:rsidRPr="00B65D18">
              <w:t>Main Topic</w:t>
            </w:r>
          </w:p>
          <w:p w:rsidR="00216ED3" w:rsidRPr="00B65D18" w:rsidRDefault="00216ED3" w:rsidP="00216ED3">
            <w:pPr>
              <w:pStyle w:val="NoSpacing"/>
              <w:numPr>
                <w:ilvl w:val="0"/>
                <w:numId w:val="7"/>
              </w:numPr>
            </w:pPr>
            <w:r w:rsidRPr="00B65D18">
              <w:t xml:space="preserve">Inform/Explain </w:t>
            </w:r>
          </w:p>
        </w:tc>
      </w:tr>
      <w:tr w:rsidR="00216ED3" w:rsidRPr="00450F88" w:rsidTr="002C6236">
        <w:trPr>
          <w:gridAfter w:val="1"/>
          <w:wAfter w:w="1665" w:type="pct"/>
        </w:trPr>
        <w:tc>
          <w:tcPr>
            <w:tcW w:w="3335" w:type="pct"/>
            <w:gridSpan w:val="8"/>
            <w:shd w:val="clear" w:color="auto" w:fill="F79646" w:themeFill="accent6"/>
          </w:tcPr>
          <w:p w:rsidR="00216ED3" w:rsidRPr="00450F88" w:rsidRDefault="00216ED3" w:rsidP="008927B8">
            <w:pPr>
              <w:pStyle w:val="NoSpacing"/>
              <w:jc w:val="center"/>
              <w:rPr>
                <w:b/>
              </w:rPr>
            </w:pPr>
            <w:r>
              <w:rPr>
                <w:b/>
              </w:rPr>
              <w:t xml:space="preserve">Standards </w:t>
            </w:r>
            <w:r w:rsidR="008927B8">
              <w:rPr>
                <w:b/>
              </w:rPr>
              <w:t xml:space="preserve">Coverage </w:t>
            </w:r>
            <w:r>
              <w:rPr>
                <w:b/>
              </w:rPr>
              <w:t>(CCLS)</w:t>
            </w:r>
          </w:p>
        </w:tc>
      </w:tr>
      <w:tr w:rsidR="00216ED3" w:rsidRPr="00172874" w:rsidTr="000C46B5">
        <w:trPr>
          <w:gridAfter w:val="1"/>
          <w:wAfter w:w="1665" w:type="pct"/>
          <w:trHeight w:val="350"/>
        </w:trPr>
        <w:tc>
          <w:tcPr>
            <w:tcW w:w="667" w:type="pct"/>
          </w:tcPr>
          <w:p w:rsidR="00216ED3" w:rsidRDefault="000C46B5" w:rsidP="00216ED3">
            <w:pPr>
              <w:pStyle w:val="NoSpacing"/>
            </w:pPr>
            <w:r>
              <w:t>Reading: Literature</w:t>
            </w:r>
          </w:p>
          <w:p w:rsidR="000C46B5" w:rsidRDefault="000C46B5" w:rsidP="000C46B5">
            <w:pPr>
              <w:pStyle w:val="NoSpacing"/>
              <w:numPr>
                <w:ilvl w:val="0"/>
                <w:numId w:val="15"/>
              </w:numPr>
            </w:pPr>
            <w:r>
              <w:t>RL.K.5</w:t>
            </w:r>
          </w:p>
          <w:p w:rsidR="000C46B5" w:rsidRDefault="000C46B5" w:rsidP="000C46B5">
            <w:pPr>
              <w:pStyle w:val="NoSpacing"/>
            </w:pPr>
            <w:r>
              <w:t>Reading: Informational Text</w:t>
            </w:r>
          </w:p>
          <w:p w:rsidR="000C46B5" w:rsidRPr="00172874" w:rsidRDefault="000C46B5" w:rsidP="000C46B5">
            <w:pPr>
              <w:pStyle w:val="NoSpacing"/>
              <w:numPr>
                <w:ilvl w:val="0"/>
                <w:numId w:val="15"/>
              </w:numPr>
            </w:pPr>
            <w:r>
              <w:t>RI.K.1, RI.K.2, RI.K.3, RI.K.4, RI.K.5, RI.K.6, RI.K.7, RI.K.8, RI.K.9, RI.K.10</w:t>
            </w:r>
          </w:p>
        </w:tc>
        <w:tc>
          <w:tcPr>
            <w:tcW w:w="667" w:type="pct"/>
            <w:gridSpan w:val="2"/>
          </w:tcPr>
          <w:p w:rsidR="00216ED3" w:rsidRDefault="000C46B5" w:rsidP="00216ED3">
            <w:pPr>
              <w:pStyle w:val="NoSpacing"/>
            </w:pPr>
            <w:r>
              <w:t>Reading: Foundational Skills</w:t>
            </w:r>
          </w:p>
          <w:p w:rsidR="000C46B5" w:rsidRPr="00172874" w:rsidRDefault="008927B8" w:rsidP="008927B8">
            <w:pPr>
              <w:pStyle w:val="NoSpacing"/>
              <w:numPr>
                <w:ilvl w:val="0"/>
                <w:numId w:val="15"/>
              </w:numPr>
            </w:pPr>
            <w:r>
              <w:t>RF.K.1, RF.K.1b, RF.K.1c, RF.K.2, RF.K.2a, RF.K.3a, RF.K.3c, RF.K.4</w:t>
            </w:r>
          </w:p>
        </w:tc>
        <w:tc>
          <w:tcPr>
            <w:tcW w:w="667" w:type="pct"/>
            <w:gridSpan w:val="2"/>
          </w:tcPr>
          <w:p w:rsidR="00216ED3" w:rsidRDefault="008927B8" w:rsidP="00216ED3">
            <w:pPr>
              <w:pStyle w:val="NoSpacing"/>
            </w:pPr>
            <w:r>
              <w:t>Writing:</w:t>
            </w:r>
          </w:p>
          <w:p w:rsidR="008927B8" w:rsidRPr="00172874" w:rsidRDefault="008927B8" w:rsidP="008927B8">
            <w:pPr>
              <w:pStyle w:val="NoSpacing"/>
              <w:numPr>
                <w:ilvl w:val="0"/>
                <w:numId w:val="15"/>
              </w:numPr>
            </w:pPr>
            <w:r>
              <w:t>W.K.2, W.K.5, W.K.6, W.K.7, W.K.8</w:t>
            </w:r>
          </w:p>
        </w:tc>
        <w:tc>
          <w:tcPr>
            <w:tcW w:w="667" w:type="pct"/>
            <w:gridSpan w:val="2"/>
          </w:tcPr>
          <w:p w:rsidR="00216ED3" w:rsidRDefault="008927B8" w:rsidP="00216ED3">
            <w:pPr>
              <w:pStyle w:val="NoSpacing"/>
            </w:pPr>
            <w:r>
              <w:t>Speaking and Listening:</w:t>
            </w:r>
          </w:p>
          <w:p w:rsidR="008927B8" w:rsidRPr="00172874" w:rsidRDefault="008927B8" w:rsidP="008927B8">
            <w:pPr>
              <w:pStyle w:val="NoSpacing"/>
              <w:numPr>
                <w:ilvl w:val="0"/>
                <w:numId w:val="15"/>
              </w:numPr>
            </w:pPr>
            <w:r>
              <w:t>SL.K.1, SL.K.1a, SL.K.2, SL.K.3, SL.K.5, SL.K.6</w:t>
            </w:r>
          </w:p>
        </w:tc>
        <w:tc>
          <w:tcPr>
            <w:tcW w:w="667" w:type="pct"/>
          </w:tcPr>
          <w:p w:rsidR="00216ED3" w:rsidRDefault="008927B8" w:rsidP="00216ED3">
            <w:pPr>
              <w:pStyle w:val="NoSpacing"/>
            </w:pPr>
            <w:r>
              <w:t>Language:</w:t>
            </w:r>
          </w:p>
          <w:p w:rsidR="008927B8" w:rsidRPr="00172874" w:rsidRDefault="008927B8" w:rsidP="008927B8">
            <w:pPr>
              <w:pStyle w:val="NoSpacing"/>
              <w:numPr>
                <w:ilvl w:val="0"/>
                <w:numId w:val="15"/>
              </w:numPr>
            </w:pPr>
            <w:r>
              <w:t>L.K.1, L.K.1a-c, L.K.1e, L.K.1f, L.K.2, L.K.2b-d, L.K.4, L.K.4b, L.K.5, L.K.5d, L.K.6</w:t>
            </w:r>
          </w:p>
        </w:tc>
      </w:tr>
      <w:tr w:rsidR="00216ED3" w:rsidRPr="00450F88" w:rsidTr="002C6236">
        <w:trPr>
          <w:gridAfter w:val="1"/>
          <w:wAfter w:w="1665" w:type="pct"/>
        </w:trPr>
        <w:tc>
          <w:tcPr>
            <w:tcW w:w="3335" w:type="pct"/>
            <w:gridSpan w:val="8"/>
            <w:shd w:val="clear" w:color="auto" w:fill="F79646" w:themeFill="accent6"/>
          </w:tcPr>
          <w:p w:rsidR="00216ED3" w:rsidRPr="00450F88" w:rsidRDefault="008927B8" w:rsidP="008927B8">
            <w:pPr>
              <w:pStyle w:val="NoSpacing"/>
              <w:jc w:val="center"/>
              <w:rPr>
                <w:b/>
              </w:rPr>
            </w:pPr>
            <w:r>
              <w:rPr>
                <w:b/>
              </w:rPr>
              <w:t xml:space="preserve">UNIT </w:t>
            </w:r>
            <w:r w:rsidR="00216ED3">
              <w:rPr>
                <w:b/>
              </w:rPr>
              <w:t>GOALS</w:t>
            </w:r>
          </w:p>
        </w:tc>
      </w:tr>
      <w:tr w:rsidR="00216ED3" w:rsidRPr="00B65D18" w:rsidTr="00ED2DD8">
        <w:trPr>
          <w:gridAfter w:val="1"/>
          <w:wAfter w:w="1665" w:type="pct"/>
        </w:trPr>
        <w:tc>
          <w:tcPr>
            <w:tcW w:w="3335" w:type="pct"/>
            <w:gridSpan w:val="8"/>
          </w:tcPr>
          <w:p w:rsidR="00216ED3" w:rsidRPr="00B65D18" w:rsidRDefault="00216ED3" w:rsidP="00D93E25">
            <w:pPr>
              <w:pStyle w:val="NoSpacing"/>
              <w:numPr>
                <w:ilvl w:val="0"/>
                <w:numId w:val="2"/>
              </w:numPr>
            </w:pPr>
            <w:r w:rsidRPr="00B65D18">
              <w:t>Readers will practice asking and answering questions about new information they are learning.</w:t>
            </w:r>
            <w:r w:rsidR="008927B8">
              <w:t xml:space="preserve"> (RI.K.1)</w:t>
            </w:r>
          </w:p>
          <w:p w:rsidR="00216ED3" w:rsidRPr="00B65D18" w:rsidRDefault="00216ED3" w:rsidP="00D93E25">
            <w:pPr>
              <w:pStyle w:val="NoSpacing"/>
              <w:numPr>
                <w:ilvl w:val="0"/>
                <w:numId w:val="2"/>
              </w:numPr>
            </w:pPr>
            <w:r w:rsidRPr="00B65D18">
              <w:t>Writers will compose informational/explanatory text by drawing, dictating, or writing.</w:t>
            </w:r>
            <w:r w:rsidR="008927B8">
              <w:t xml:space="preserve"> (W.K.2)</w:t>
            </w:r>
          </w:p>
          <w:p w:rsidR="00216ED3" w:rsidRPr="00B65D18" w:rsidRDefault="00216ED3" w:rsidP="00D93E25">
            <w:pPr>
              <w:pStyle w:val="NoSpacing"/>
              <w:numPr>
                <w:ilvl w:val="0"/>
                <w:numId w:val="2"/>
              </w:numPr>
            </w:pPr>
            <w:r w:rsidRPr="00B65D18">
              <w:t>Learners will use and share observations of weather to describe patterns over time.</w:t>
            </w:r>
          </w:p>
        </w:tc>
      </w:tr>
      <w:tr w:rsidR="00216ED3" w:rsidRPr="00450F88" w:rsidTr="002C6236">
        <w:trPr>
          <w:gridAfter w:val="1"/>
          <w:wAfter w:w="1665" w:type="pct"/>
        </w:trPr>
        <w:tc>
          <w:tcPr>
            <w:tcW w:w="3335" w:type="pct"/>
            <w:gridSpan w:val="8"/>
            <w:shd w:val="clear" w:color="auto" w:fill="F79646" w:themeFill="accent6"/>
          </w:tcPr>
          <w:p w:rsidR="00216ED3" w:rsidRPr="00450F88" w:rsidRDefault="00216ED3" w:rsidP="008927B8">
            <w:pPr>
              <w:pStyle w:val="NoSpacing"/>
              <w:jc w:val="center"/>
              <w:rPr>
                <w:b/>
              </w:rPr>
            </w:pPr>
            <w:r w:rsidRPr="00450F88">
              <w:rPr>
                <w:b/>
              </w:rPr>
              <w:t>Enduring Understandings:</w:t>
            </w:r>
          </w:p>
        </w:tc>
      </w:tr>
      <w:tr w:rsidR="00216ED3" w:rsidRPr="00450F88" w:rsidTr="00ED2DD8">
        <w:trPr>
          <w:gridAfter w:val="1"/>
          <w:wAfter w:w="1665" w:type="pct"/>
        </w:trPr>
        <w:tc>
          <w:tcPr>
            <w:tcW w:w="1111" w:type="pct"/>
            <w:gridSpan w:val="2"/>
          </w:tcPr>
          <w:p w:rsidR="00216ED3" w:rsidRPr="00450F88" w:rsidRDefault="00216ED3" w:rsidP="00D93E25">
            <w:pPr>
              <w:pStyle w:val="NoSpacing"/>
            </w:pPr>
            <w:r>
              <w:t>Readers understand that asking questions helps them understand the text.</w:t>
            </w:r>
            <w:r w:rsidR="008927B8">
              <w:t xml:space="preserve"> (RI.K.1)</w:t>
            </w:r>
          </w:p>
        </w:tc>
        <w:tc>
          <w:tcPr>
            <w:tcW w:w="1111" w:type="pct"/>
            <w:gridSpan w:val="4"/>
          </w:tcPr>
          <w:p w:rsidR="00216ED3" w:rsidRPr="00450F88" w:rsidRDefault="00216ED3" w:rsidP="00D93E25">
            <w:pPr>
              <w:pStyle w:val="NoSpacing"/>
            </w:pPr>
            <w:r>
              <w:t>Writers understand that writers have a purpose for writing.</w:t>
            </w:r>
            <w:r w:rsidR="008927B8">
              <w:t xml:space="preserve"> (W.K.2)</w:t>
            </w:r>
          </w:p>
        </w:tc>
        <w:tc>
          <w:tcPr>
            <w:tcW w:w="1113" w:type="pct"/>
            <w:gridSpan w:val="2"/>
          </w:tcPr>
          <w:p w:rsidR="00216ED3" w:rsidRPr="00450F88" w:rsidRDefault="00216ED3" w:rsidP="00D93E25">
            <w:pPr>
              <w:pStyle w:val="NoSpacing"/>
            </w:pPr>
            <w:r>
              <w:t>Learners understand that asking and answering questions leads to new information.</w:t>
            </w:r>
          </w:p>
        </w:tc>
      </w:tr>
      <w:tr w:rsidR="00ED2DD8" w:rsidRPr="00450F88" w:rsidTr="002C6236">
        <w:trPr>
          <w:gridAfter w:val="1"/>
          <w:wAfter w:w="1665" w:type="pct"/>
        </w:trPr>
        <w:tc>
          <w:tcPr>
            <w:tcW w:w="3335" w:type="pct"/>
            <w:gridSpan w:val="8"/>
            <w:shd w:val="clear" w:color="auto" w:fill="F79646" w:themeFill="accent6"/>
          </w:tcPr>
          <w:p w:rsidR="00ED2DD8" w:rsidRPr="00450F88" w:rsidRDefault="00ED2DD8" w:rsidP="00CE3704">
            <w:pPr>
              <w:pStyle w:val="NoSpacing"/>
              <w:jc w:val="center"/>
              <w:rPr>
                <w:b/>
              </w:rPr>
            </w:pPr>
            <w:r w:rsidRPr="00B650D0">
              <w:rPr>
                <w:b/>
              </w:rPr>
              <w:t>Essential Question(s)</w:t>
            </w:r>
          </w:p>
        </w:tc>
      </w:tr>
      <w:tr w:rsidR="00ED2DD8" w:rsidRPr="00D72CF5" w:rsidTr="00ED2DD8">
        <w:trPr>
          <w:gridAfter w:val="1"/>
          <w:wAfter w:w="1665" w:type="pct"/>
        </w:trPr>
        <w:tc>
          <w:tcPr>
            <w:tcW w:w="3335" w:type="pct"/>
            <w:gridSpan w:val="8"/>
          </w:tcPr>
          <w:p w:rsidR="00ED2DD8" w:rsidRPr="00D72CF5" w:rsidRDefault="00ED2DD8" w:rsidP="00CE3704">
            <w:pPr>
              <w:pStyle w:val="NoSpacing"/>
              <w:rPr>
                <w:b/>
                <w:u w:val="single"/>
              </w:rPr>
            </w:pPr>
            <w:r w:rsidRPr="00D72CF5">
              <w:rPr>
                <w:b/>
                <w:u w:val="single"/>
              </w:rPr>
              <w:t>Reading:</w:t>
            </w:r>
          </w:p>
          <w:p w:rsidR="00ED2DD8" w:rsidRDefault="00ED2DD8" w:rsidP="00CE3704">
            <w:pPr>
              <w:pStyle w:val="NoSpacing"/>
              <w:numPr>
                <w:ilvl w:val="0"/>
                <w:numId w:val="3"/>
              </w:numPr>
            </w:pPr>
            <w:r>
              <w:t>How does asking and answering questions help the reader understand the text? (RI.K.1)</w:t>
            </w:r>
          </w:p>
          <w:p w:rsidR="00ED2DD8" w:rsidRPr="00D72CF5" w:rsidRDefault="00ED2DD8" w:rsidP="00CE3704">
            <w:pPr>
              <w:pStyle w:val="NoSpacing"/>
              <w:rPr>
                <w:b/>
                <w:u w:val="single"/>
              </w:rPr>
            </w:pPr>
            <w:r w:rsidRPr="00D72CF5">
              <w:rPr>
                <w:b/>
                <w:u w:val="single"/>
              </w:rPr>
              <w:t>Writing:</w:t>
            </w:r>
          </w:p>
          <w:p w:rsidR="00ED2DD8" w:rsidRDefault="00ED2DD8" w:rsidP="00CE3704">
            <w:pPr>
              <w:pStyle w:val="NoSpacing"/>
              <w:numPr>
                <w:ilvl w:val="0"/>
                <w:numId w:val="3"/>
              </w:numPr>
            </w:pPr>
            <w:r>
              <w:t>How do writers share information? (W.K.7)</w:t>
            </w:r>
          </w:p>
          <w:p w:rsidR="00ED2DD8" w:rsidRPr="00D72CF5" w:rsidRDefault="00ED2DD8" w:rsidP="00ED2DD8">
            <w:pPr>
              <w:pStyle w:val="NoSpacing"/>
              <w:ind w:left="720"/>
            </w:pPr>
          </w:p>
        </w:tc>
      </w:tr>
      <w:tr w:rsidR="00216ED3" w:rsidRPr="00450F88" w:rsidTr="002C6236">
        <w:trPr>
          <w:gridAfter w:val="1"/>
          <w:wAfter w:w="1665" w:type="pct"/>
        </w:trPr>
        <w:tc>
          <w:tcPr>
            <w:tcW w:w="3335" w:type="pct"/>
            <w:gridSpan w:val="8"/>
            <w:shd w:val="clear" w:color="auto" w:fill="F79646" w:themeFill="accent6"/>
          </w:tcPr>
          <w:p w:rsidR="00216ED3" w:rsidRPr="00450F88" w:rsidRDefault="00216ED3" w:rsidP="008927B8">
            <w:pPr>
              <w:pStyle w:val="NoSpacing"/>
              <w:jc w:val="center"/>
              <w:rPr>
                <w:b/>
              </w:rPr>
            </w:pPr>
            <w:r>
              <w:rPr>
                <w:b/>
              </w:rPr>
              <w:lastRenderedPageBreak/>
              <w:t>Big Idea and Content Connection</w:t>
            </w:r>
          </w:p>
        </w:tc>
      </w:tr>
      <w:tr w:rsidR="00216ED3" w:rsidRPr="000E49AA" w:rsidTr="00ED2DD8">
        <w:trPr>
          <w:gridAfter w:val="1"/>
          <w:wAfter w:w="1665" w:type="pct"/>
        </w:trPr>
        <w:tc>
          <w:tcPr>
            <w:tcW w:w="3335" w:type="pct"/>
            <w:gridSpan w:val="8"/>
          </w:tcPr>
          <w:p w:rsidR="00216ED3" w:rsidRDefault="00216ED3" w:rsidP="00D93E25">
            <w:pPr>
              <w:pStyle w:val="NoSpacing"/>
              <w:rPr>
                <w:b/>
              </w:rPr>
            </w:pPr>
            <w:r>
              <w:t xml:space="preserve"> </w:t>
            </w:r>
            <w:r>
              <w:rPr>
                <w:b/>
              </w:rPr>
              <w:t>Changing Weather</w:t>
            </w:r>
          </w:p>
          <w:p w:rsidR="00216ED3" w:rsidRDefault="00216ED3" w:rsidP="00D93E25">
            <w:pPr>
              <w:pStyle w:val="NoSpacing"/>
              <w:rPr>
                <w:b/>
              </w:rPr>
            </w:pPr>
            <w:r>
              <w:rPr>
                <w:b/>
              </w:rPr>
              <w:t>Science Content Connection</w:t>
            </w:r>
          </w:p>
          <w:p w:rsidR="00216ED3" w:rsidRPr="00B65D18" w:rsidRDefault="00216ED3" w:rsidP="008927B8">
            <w:pPr>
              <w:pStyle w:val="NoSpacing"/>
              <w:numPr>
                <w:ilvl w:val="0"/>
                <w:numId w:val="16"/>
              </w:numPr>
            </w:pPr>
            <w:r w:rsidRPr="00B65D18">
              <w:rPr>
                <w:b/>
              </w:rPr>
              <w:t>K-ESS2-1.</w:t>
            </w:r>
            <w:r w:rsidRPr="00B65D18">
              <w:t xml:space="preserve"> Use and share observations of local weather conditions to describe patterns over time.</w:t>
            </w:r>
          </w:p>
          <w:p w:rsidR="00216ED3" w:rsidRDefault="00216ED3" w:rsidP="008927B8">
            <w:pPr>
              <w:pStyle w:val="NoSpacing"/>
              <w:numPr>
                <w:ilvl w:val="0"/>
                <w:numId w:val="16"/>
              </w:numPr>
            </w:pPr>
            <w:r w:rsidRPr="00B65D18">
              <w:rPr>
                <w:b/>
              </w:rPr>
              <w:t>K-ESS3-2</w:t>
            </w:r>
            <w:r w:rsidRPr="00B65D18">
              <w:t>. Ask questions to obtain information about the purpose of weather forecasting to prepare for, and respond to, severe weather.</w:t>
            </w:r>
          </w:p>
          <w:p w:rsidR="008927B8" w:rsidRPr="000E49AA" w:rsidRDefault="008927B8" w:rsidP="008927B8">
            <w:pPr>
              <w:pStyle w:val="NoSpacing"/>
              <w:ind w:left="720"/>
            </w:pPr>
          </w:p>
        </w:tc>
      </w:tr>
      <w:tr w:rsidR="00216ED3" w:rsidRPr="00450F88" w:rsidTr="002C6236">
        <w:trPr>
          <w:gridAfter w:val="1"/>
          <w:wAfter w:w="1665" w:type="pct"/>
        </w:trPr>
        <w:tc>
          <w:tcPr>
            <w:tcW w:w="3335" w:type="pct"/>
            <w:gridSpan w:val="8"/>
            <w:shd w:val="clear" w:color="auto" w:fill="F79646" w:themeFill="accent6"/>
          </w:tcPr>
          <w:p w:rsidR="00216ED3" w:rsidRPr="00450F88" w:rsidRDefault="00216ED3" w:rsidP="008927B8">
            <w:pPr>
              <w:pStyle w:val="NoSpacing"/>
              <w:jc w:val="center"/>
              <w:rPr>
                <w:b/>
              </w:rPr>
            </w:pPr>
            <w:r>
              <w:rPr>
                <w:b/>
              </w:rPr>
              <w:t>Writing TYPE/Genre</w:t>
            </w:r>
          </w:p>
        </w:tc>
      </w:tr>
      <w:tr w:rsidR="00216ED3" w:rsidRPr="000E49AA" w:rsidTr="00ED2DD8">
        <w:trPr>
          <w:gridAfter w:val="1"/>
          <w:wAfter w:w="1665" w:type="pct"/>
        </w:trPr>
        <w:tc>
          <w:tcPr>
            <w:tcW w:w="3335" w:type="pct"/>
            <w:gridSpan w:val="8"/>
          </w:tcPr>
          <w:p w:rsidR="00216ED3" w:rsidRDefault="00216ED3" w:rsidP="00D93E25">
            <w:pPr>
              <w:pStyle w:val="NoSpacing"/>
              <w:rPr>
                <w:b/>
              </w:rPr>
            </w:pPr>
            <w:r>
              <w:rPr>
                <w:b/>
              </w:rPr>
              <w:t>Informative/Explanatory</w:t>
            </w:r>
          </w:p>
          <w:p w:rsidR="00216ED3" w:rsidRPr="000E49AA" w:rsidRDefault="00216ED3" w:rsidP="00D93E25">
            <w:pPr>
              <w:pStyle w:val="NoSpacing"/>
              <w:numPr>
                <w:ilvl w:val="0"/>
                <w:numId w:val="3"/>
              </w:numPr>
            </w:pPr>
            <w:r>
              <w:t>Children will pretend that they are a weather forecaster and use a combination of drawing, dictating, and writing to explain the forecast and present it to the class.</w:t>
            </w:r>
          </w:p>
        </w:tc>
      </w:tr>
      <w:tr w:rsidR="00ED2DD8" w:rsidRPr="00450F88" w:rsidTr="002C6236">
        <w:trPr>
          <w:gridAfter w:val="1"/>
          <w:wAfter w:w="1665" w:type="pct"/>
        </w:trPr>
        <w:tc>
          <w:tcPr>
            <w:tcW w:w="3335" w:type="pct"/>
            <w:gridSpan w:val="8"/>
            <w:shd w:val="clear" w:color="auto" w:fill="F79646" w:themeFill="accent6"/>
          </w:tcPr>
          <w:p w:rsidR="00ED2DD8" w:rsidRPr="00450F88" w:rsidRDefault="00ED2DD8" w:rsidP="00CE3704">
            <w:pPr>
              <w:pStyle w:val="NoSpacing"/>
              <w:jc w:val="center"/>
              <w:rPr>
                <w:b/>
              </w:rPr>
            </w:pPr>
            <w:r>
              <w:rPr>
                <w:b/>
              </w:rPr>
              <w:t>Target Standard(s): W.K.2</w:t>
            </w:r>
          </w:p>
        </w:tc>
      </w:tr>
      <w:tr w:rsidR="00ED2DD8" w:rsidRPr="000E49AA" w:rsidTr="00CE3704">
        <w:trPr>
          <w:gridAfter w:val="1"/>
          <w:wAfter w:w="1665" w:type="pct"/>
        </w:trPr>
        <w:tc>
          <w:tcPr>
            <w:tcW w:w="3335" w:type="pct"/>
            <w:gridSpan w:val="8"/>
            <w:shd w:val="clear" w:color="auto" w:fill="FFFFFF"/>
          </w:tcPr>
          <w:p w:rsidR="00ED2DD8" w:rsidRPr="000E49AA" w:rsidRDefault="00ED2DD8" w:rsidP="00CE3704">
            <w:pPr>
              <w:pStyle w:val="NoSpacing"/>
              <w:numPr>
                <w:ilvl w:val="0"/>
                <w:numId w:val="3"/>
              </w:numPr>
            </w:pPr>
            <w:r>
              <w:t>Use a combination of drawing, dictating, and writing to compose informative/explanatory texts in which they name what they are writing about and supply some information about the topic.</w:t>
            </w:r>
          </w:p>
        </w:tc>
      </w:tr>
      <w:tr w:rsidR="00216ED3" w:rsidRPr="00B91F7F" w:rsidTr="002C6236">
        <w:trPr>
          <w:gridAfter w:val="1"/>
          <w:wAfter w:w="1665" w:type="pct"/>
        </w:trPr>
        <w:tc>
          <w:tcPr>
            <w:tcW w:w="3335" w:type="pct"/>
            <w:gridSpan w:val="8"/>
            <w:shd w:val="clear" w:color="auto" w:fill="F79646" w:themeFill="accent6"/>
          </w:tcPr>
          <w:p w:rsidR="00216ED3" w:rsidRPr="00B91F7F" w:rsidRDefault="00216ED3" w:rsidP="008927B8">
            <w:pPr>
              <w:pStyle w:val="NoSpacing"/>
              <w:jc w:val="center"/>
              <w:rPr>
                <w:b/>
              </w:rPr>
            </w:pPr>
            <w:r w:rsidRPr="00B91F7F">
              <w:rPr>
                <w:b/>
              </w:rPr>
              <w:t>Sample Writing Activities</w:t>
            </w:r>
          </w:p>
        </w:tc>
      </w:tr>
      <w:tr w:rsidR="00216ED3" w:rsidRPr="000E49AA" w:rsidTr="00ED2DD8">
        <w:trPr>
          <w:gridAfter w:val="1"/>
          <w:wAfter w:w="1665" w:type="pct"/>
        </w:trPr>
        <w:tc>
          <w:tcPr>
            <w:tcW w:w="3335" w:type="pct"/>
            <w:gridSpan w:val="8"/>
          </w:tcPr>
          <w:p w:rsidR="00216ED3" w:rsidRDefault="00216ED3" w:rsidP="00216ED3">
            <w:pPr>
              <w:pStyle w:val="NoSpacing"/>
              <w:numPr>
                <w:ilvl w:val="0"/>
                <w:numId w:val="12"/>
              </w:numPr>
            </w:pPr>
            <w:r>
              <w:t xml:space="preserve">Will it be warm or cold? Should we wear shorts or pants? Shoes or boots? Children will, with prompting and support, practice asking and answering questions about the book What Will the Weather Be? </w:t>
            </w:r>
            <w:proofErr w:type="gramStart"/>
            <w:r>
              <w:t>to</w:t>
            </w:r>
            <w:proofErr w:type="gramEnd"/>
            <w:r>
              <w:t xml:space="preserve"> learn new information.</w:t>
            </w:r>
          </w:p>
          <w:p w:rsidR="00216ED3" w:rsidRDefault="00216ED3" w:rsidP="00216ED3">
            <w:pPr>
              <w:pStyle w:val="NoSpacing"/>
              <w:numPr>
                <w:ilvl w:val="0"/>
                <w:numId w:val="12"/>
              </w:numPr>
            </w:pPr>
            <w:r>
              <w:t>Children will choose a book and consider how the illustrations help the reader identify the main topic of the text.  Children will draw the main idea and provide details through pictures and words.</w:t>
            </w:r>
          </w:p>
          <w:p w:rsidR="00216ED3" w:rsidRPr="000E49AA" w:rsidRDefault="00216ED3" w:rsidP="00216ED3">
            <w:pPr>
              <w:pStyle w:val="NoSpacing"/>
              <w:numPr>
                <w:ilvl w:val="0"/>
                <w:numId w:val="12"/>
              </w:numPr>
            </w:pPr>
            <w:r>
              <w:t>Children will tell/write/draw about their favorite kind of weather using weather words to describe that kind of weather.</w:t>
            </w:r>
          </w:p>
        </w:tc>
      </w:tr>
      <w:tr w:rsidR="00216ED3" w:rsidRPr="00450F88" w:rsidTr="002C6236">
        <w:trPr>
          <w:gridAfter w:val="1"/>
          <w:wAfter w:w="1665" w:type="pct"/>
        </w:trPr>
        <w:tc>
          <w:tcPr>
            <w:tcW w:w="3335" w:type="pct"/>
            <w:gridSpan w:val="8"/>
            <w:shd w:val="clear" w:color="auto" w:fill="F79646" w:themeFill="accent6"/>
          </w:tcPr>
          <w:p w:rsidR="00216ED3" w:rsidRPr="00450F88" w:rsidRDefault="00216ED3" w:rsidP="00D93E25">
            <w:pPr>
              <w:pStyle w:val="NoSpacing"/>
              <w:jc w:val="center"/>
              <w:rPr>
                <w:b/>
              </w:rPr>
            </w:pPr>
            <w:r>
              <w:rPr>
                <w:b/>
              </w:rPr>
              <w:t>End of Unit Exam: Unit 3</w:t>
            </w:r>
            <w:r w:rsidR="00ED2DD8">
              <w:rPr>
                <w:b/>
              </w:rPr>
              <w:t xml:space="preserve"> (CCLS Standards Focus)</w:t>
            </w:r>
            <w:bookmarkStart w:id="0" w:name="_GoBack"/>
            <w:bookmarkEnd w:id="0"/>
          </w:p>
        </w:tc>
      </w:tr>
      <w:tr w:rsidR="00216ED3" w:rsidRPr="00E8470E" w:rsidTr="00ED2DD8">
        <w:trPr>
          <w:gridAfter w:val="1"/>
          <w:wAfter w:w="1665" w:type="pct"/>
        </w:trPr>
        <w:tc>
          <w:tcPr>
            <w:tcW w:w="3335" w:type="pct"/>
            <w:gridSpan w:val="8"/>
          </w:tcPr>
          <w:p w:rsidR="00216ED3" w:rsidRPr="00216ED3" w:rsidRDefault="00216ED3" w:rsidP="00D93E25">
            <w:pPr>
              <w:pStyle w:val="NoSpacing"/>
              <w:rPr>
                <w:b/>
              </w:rPr>
            </w:pPr>
            <w:r w:rsidRPr="00216ED3">
              <w:rPr>
                <w:b/>
              </w:rPr>
              <w:t>Common Core Learning Standards Focus:</w:t>
            </w:r>
          </w:p>
          <w:p w:rsidR="00216ED3" w:rsidRPr="00216ED3" w:rsidRDefault="00216ED3" w:rsidP="00D93E25">
            <w:pPr>
              <w:pStyle w:val="NoSpacing"/>
              <w:rPr>
                <w:b/>
              </w:rPr>
            </w:pPr>
            <w:r w:rsidRPr="00216ED3">
              <w:rPr>
                <w:b/>
              </w:rPr>
              <w:t>Comprehension Portion of Exam:</w:t>
            </w:r>
          </w:p>
          <w:p w:rsidR="00216ED3" w:rsidRDefault="00216ED3" w:rsidP="00D93E25">
            <w:pPr>
              <w:pStyle w:val="NoSpacing"/>
              <w:numPr>
                <w:ilvl w:val="0"/>
                <w:numId w:val="3"/>
              </w:numPr>
            </w:pPr>
            <w:r>
              <w:t xml:space="preserve">Informational Text 1. With prompting and support, ask and answer questions about key details in a text. </w:t>
            </w:r>
          </w:p>
          <w:p w:rsidR="00216ED3" w:rsidRDefault="00216ED3" w:rsidP="00D93E25">
            <w:pPr>
              <w:pStyle w:val="NoSpacing"/>
              <w:numPr>
                <w:ilvl w:val="0"/>
                <w:numId w:val="3"/>
              </w:numPr>
            </w:pPr>
            <w:r>
              <w:t>Speaking/Listening 2. Confirm understanding of a text read aloud or information presented orally or through media by asking and answering questions about key details and requesting clarification if something is not understood.</w:t>
            </w:r>
          </w:p>
          <w:p w:rsidR="00216ED3" w:rsidRPr="00216ED3" w:rsidRDefault="00216ED3" w:rsidP="00D93E25">
            <w:pPr>
              <w:pStyle w:val="NoSpacing"/>
              <w:rPr>
                <w:b/>
              </w:rPr>
            </w:pPr>
            <w:r w:rsidRPr="00216ED3">
              <w:rPr>
                <w:b/>
              </w:rPr>
              <w:t>Vocabulary Portion of Exam:</w:t>
            </w:r>
          </w:p>
          <w:p w:rsidR="00216ED3" w:rsidRDefault="00216ED3" w:rsidP="00D93E25">
            <w:pPr>
              <w:pStyle w:val="NoSpacing"/>
              <w:numPr>
                <w:ilvl w:val="0"/>
                <w:numId w:val="10"/>
              </w:numPr>
            </w:pPr>
            <w:r>
              <w:t>Informational Text 4. With prompting and support, ask and answer questions about unknown words in a text. Language 4. Determine or clarify the meaning of unknown and multiple-meaning words and phrases based on kindergarten reading and content.</w:t>
            </w:r>
          </w:p>
          <w:p w:rsidR="00216ED3" w:rsidRPr="00216ED3" w:rsidRDefault="00216ED3" w:rsidP="00D93E25">
            <w:pPr>
              <w:pStyle w:val="NoSpacing"/>
              <w:rPr>
                <w:b/>
              </w:rPr>
            </w:pPr>
            <w:r w:rsidRPr="00216ED3">
              <w:rPr>
                <w:b/>
              </w:rPr>
              <w:t>Writing Portion of Exam:</w:t>
            </w:r>
          </w:p>
          <w:p w:rsidR="00216ED3" w:rsidRDefault="00216ED3" w:rsidP="00D93E25">
            <w:pPr>
              <w:pStyle w:val="NoSpacing"/>
              <w:numPr>
                <w:ilvl w:val="0"/>
                <w:numId w:val="10"/>
              </w:numPr>
            </w:pPr>
            <w:r>
              <w:t xml:space="preserve">Writing 2. Use a combination of drawing, dictating, and writing to compose informative/explanatory texts in which they name what they are writing about and supply some information about the topic. </w:t>
            </w:r>
          </w:p>
          <w:p w:rsidR="00216ED3" w:rsidRPr="00D72CF5" w:rsidRDefault="00216ED3" w:rsidP="00D93E25">
            <w:pPr>
              <w:pStyle w:val="NoSpacing"/>
              <w:numPr>
                <w:ilvl w:val="0"/>
                <w:numId w:val="10"/>
              </w:numPr>
            </w:pPr>
            <w:r>
              <w:t>Writing 8. With guidance and support from adults, recall information from experiences or gather information from provided sources to answer a question.</w:t>
            </w:r>
          </w:p>
        </w:tc>
      </w:tr>
    </w:tbl>
    <w:p w:rsidR="00216ED3" w:rsidRDefault="00216ED3" w:rsidP="00283BBA"/>
    <w:sectPr w:rsidR="00216ED3" w:rsidSect="00283BBA">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75B1" w:rsidRDefault="00CF75B1" w:rsidP="008927B8">
      <w:pPr>
        <w:spacing w:after="0" w:line="240" w:lineRule="auto"/>
      </w:pPr>
      <w:r>
        <w:separator/>
      </w:r>
    </w:p>
  </w:endnote>
  <w:endnote w:type="continuationSeparator" w:id="0">
    <w:p w:rsidR="00CF75B1" w:rsidRDefault="00CF75B1" w:rsidP="00892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515"/>
      <w:gridCol w:w="13101"/>
    </w:tblGrid>
    <w:tr w:rsidR="008927B8">
      <w:tc>
        <w:tcPr>
          <w:tcW w:w="918" w:type="dxa"/>
        </w:tcPr>
        <w:p w:rsidR="008927B8" w:rsidRDefault="008927B8">
          <w:pPr>
            <w:pStyle w:val="Footer"/>
            <w:jc w:val="right"/>
            <w:rPr>
              <w:b/>
              <w:bCs/>
              <w:color w:val="4F81BD" w:themeColor="accent1"/>
              <w:sz w:val="32"/>
              <w:szCs w:val="32"/>
              <w14:numForm w14:val="oldStyle"/>
            </w:rPr>
          </w:pPr>
          <w:r>
            <w:rPr>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14:shadow w14:blurRad="50800" w14:dist="38100" w14:dir="2700000" w14:sx="100000" w14:sy="100000" w14:kx="0" w14:ky="0" w14:algn="tl">
                <w14:srgbClr w14:val="000000">
                  <w14:alpha w14:val="60000"/>
                </w14:srgbClr>
              </w14:shadow>
              <w14:numForm w14:val="oldStyle"/>
            </w:rPr>
            <w:fldChar w:fldCharType="separate"/>
          </w:r>
          <w:r w:rsidR="002C6236" w:rsidRPr="002C6236">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2</w:t>
          </w:r>
          <w:r>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8927B8" w:rsidRDefault="008927B8">
          <w:pPr>
            <w:pStyle w:val="Footer"/>
          </w:pPr>
          <w:r>
            <w:rPr>
              <w:b/>
              <w:sz w:val="16"/>
              <w:szCs w:val="16"/>
            </w:rPr>
            <w:t>The School of Science and Applied Learning 2050 Prospect Avenue, Bronx, Y 10457 Telephone: (718) 584-6310 Facsimile: (718) 220-1370,</w:t>
          </w:r>
          <w:r>
            <w:rPr>
              <w:b/>
              <w:sz w:val="20"/>
            </w:rPr>
            <w:t xml:space="preserve"> </w:t>
          </w:r>
          <w:r>
            <w:rPr>
              <w:b/>
              <w:sz w:val="16"/>
              <w:szCs w:val="16"/>
            </w:rPr>
            <w:t>CS300.wikispaces.com</w:t>
          </w:r>
        </w:p>
      </w:tc>
    </w:tr>
  </w:tbl>
  <w:p w:rsidR="008927B8" w:rsidRDefault="008927B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75B1" w:rsidRDefault="00CF75B1" w:rsidP="008927B8">
      <w:pPr>
        <w:spacing w:after="0" w:line="240" w:lineRule="auto"/>
      </w:pPr>
      <w:r>
        <w:separator/>
      </w:r>
    </w:p>
  </w:footnote>
  <w:footnote w:type="continuationSeparator" w:id="0">
    <w:p w:rsidR="00CF75B1" w:rsidRDefault="00CF75B1" w:rsidP="008927B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455F94"/>
    <w:multiLevelType w:val="hybridMultilevel"/>
    <w:tmpl w:val="FB405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4A7F9D"/>
    <w:multiLevelType w:val="hybridMultilevel"/>
    <w:tmpl w:val="6A268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906399"/>
    <w:multiLevelType w:val="hybridMultilevel"/>
    <w:tmpl w:val="F3DA9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CE77FF"/>
    <w:multiLevelType w:val="hybridMultilevel"/>
    <w:tmpl w:val="D73E0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154370"/>
    <w:multiLevelType w:val="hybridMultilevel"/>
    <w:tmpl w:val="C79C5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4A0008"/>
    <w:multiLevelType w:val="hybridMultilevel"/>
    <w:tmpl w:val="A29826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6577FB6"/>
    <w:multiLevelType w:val="hybridMultilevel"/>
    <w:tmpl w:val="95AEA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4683598"/>
    <w:multiLevelType w:val="hybridMultilevel"/>
    <w:tmpl w:val="D73E00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FD02672"/>
    <w:multiLevelType w:val="hybridMultilevel"/>
    <w:tmpl w:val="11621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662692"/>
    <w:multiLevelType w:val="hybridMultilevel"/>
    <w:tmpl w:val="1C7E9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1623B16"/>
    <w:multiLevelType w:val="hybridMultilevel"/>
    <w:tmpl w:val="DCBCA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6CA1B79"/>
    <w:multiLevelType w:val="hybridMultilevel"/>
    <w:tmpl w:val="6EF8A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F0C5C89"/>
    <w:multiLevelType w:val="hybridMultilevel"/>
    <w:tmpl w:val="E332B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59B0454"/>
    <w:multiLevelType w:val="hybridMultilevel"/>
    <w:tmpl w:val="A29826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D9635CC"/>
    <w:multiLevelType w:val="hybridMultilevel"/>
    <w:tmpl w:val="33663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683231"/>
    <w:multiLevelType w:val="hybridMultilevel"/>
    <w:tmpl w:val="75F22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
  </w:num>
  <w:num w:numId="4">
    <w:abstractNumId w:val="7"/>
  </w:num>
  <w:num w:numId="5">
    <w:abstractNumId w:val="5"/>
  </w:num>
  <w:num w:numId="6">
    <w:abstractNumId w:val="0"/>
  </w:num>
  <w:num w:numId="7">
    <w:abstractNumId w:val="14"/>
  </w:num>
  <w:num w:numId="8">
    <w:abstractNumId w:val="2"/>
  </w:num>
  <w:num w:numId="9">
    <w:abstractNumId w:val="9"/>
  </w:num>
  <w:num w:numId="10">
    <w:abstractNumId w:val="11"/>
  </w:num>
  <w:num w:numId="11">
    <w:abstractNumId w:val="15"/>
  </w:num>
  <w:num w:numId="12">
    <w:abstractNumId w:val="3"/>
  </w:num>
  <w:num w:numId="13">
    <w:abstractNumId w:val="13"/>
  </w:num>
  <w:num w:numId="14">
    <w:abstractNumId w:val="4"/>
  </w:num>
  <w:num w:numId="15">
    <w:abstractNumId w:val="8"/>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3BBA"/>
    <w:rsid w:val="000629E4"/>
    <w:rsid w:val="000C46B5"/>
    <w:rsid w:val="00216ED3"/>
    <w:rsid w:val="00283BBA"/>
    <w:rsid w:val="002C6236"/>
    <w:rsid w:val="0059276D"/>
    <w:rsid w:val="005E403D"/>
    <w:rsid w:val="008927B8"/>
    <w:rsid w:val="00CF75B1"/>
    <w:rsid w:val="00ED2D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BB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83BBA"/>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8927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27B8"/>
    <w:rPr>
      <w:rFonts w:ascii="Calibri" w:eastAsia="Calibri" w:hAnsi="Calibri" w:cs="Times New Roman"/>
    </w:rPr>
  </w:style>
  <w:style w:type="paragraph" w:styleId="Footer">
    <w:name w:val="footer"/>
    <w:basedOn w:val="Normal"/>
    <w:link w:val="FooterChar"/>
    <w:uiPriority w:val="99"/>
    <w:unhideWhenUsed/>
    <w:rsid w:val="008927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27B8"/>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BB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83BBA"/>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8927B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27B8"/>
    <w:rPr>
      <w:rFonts w:ascii="Calibri" w:eastAsia="Calibri" w:hAnsi="Calibri" w:cs="Times New Roman"/>
    </w:rPr>
  </w:style>
  <w:style w:type="paragraph" w:styleId="Footer">
    <w:name w:val="footer"/>
    <w:basedOn w:val="Normal"/>
    <w:link w:val="FooterChar"/>
    <w:uiPriority w:val="99"/>
    <w:unhideWhenUsed/>
    <w:rsid w:val="008927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27B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6A49F0-0C56-431F-AFCD-B0B9203F1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1192</Words>
  <Characters>6798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7975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Foti208</dc:creator>
  <cp:lastModifiedBy>Foti208</cp:lastModifiedBy>
  <cp:revision>3</cp:revision>
  <dcterms:created xsi:type="dcterms:W3CDTF">2014-05-16T15:10:00Z</dcterms:created>
  <dcterms:modified xsi:type="dcterms:W3CDTF">2014-06-12T18:26:00Z</dcterms:modified>
</cp:coreProperties>
</file>